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1A009278"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w:t>
      </w:r>
      <w:r w:rsidR="0096422D">
        <w:rPr>
          <w:rFonts w:asciiTheme="minorHAnsi" w:hAnsiTheme="minorHAnsi" w:cstheme="minorHAnsi"/>
          <w:b/>
          <w:sz w:val="36"/>
          <w:szCs w:val="36"/>
          <w:lang w:val="en-GB"/>
        </w:rPr>
        <w:t>A</w:t>
      </w:r>
      <w:r w:rsidR="0096422D" w:rsidRPr="007F3777">
        <w:rPr>
          <w:rFonts w:asciiTheme="minorHAnsi" w:hAnsiTheme="minorHAnsi" w:cstheme="minorHAnsi"/>
          <w:b/>
          <w:sz w:val="36"/>
          <w:szCs w:val="36"/>
          <w:lang w:val="en-GB"/>
        </w:rPr>
        <w:t xml:space="preserv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1E15998" w14:textId="1B39040F" w:rsidR="00141577" w:rsidRPr="00032400" w:rsidRDefault="00141577" w:rsidP="009F4780">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Start w:id="4" w:name="Number"/>
      <w:r w:rsidR="00375583">
        <w:rPr>
          <w:rStyle w:val="Strong"/>
          <w:rFonts w:asciiTheme="minorHAnsi" w:hAnsiTheme="minorHAnsi" w:cstheme="minorHAnsi"/>
          <w:lang w:val="en-GB"/>
        </w:rPr>
        <w:t>25</w:t>
      </w:r>
      <w:r w:rsidRPr="00032400">
        <w:rPr>
          <w:rStyle w:val="Strong"/>
          <w:rFonts w:asciiTheme="minorHAnsi" w:hAnsiTheme="minorHAnsi" w:cstheme="minorHAnsi"/>
          <w:lang w:val="en-GB"/>
        </w:rPr>
        <w:t>-</w:t>
      </w:r>
      <w:r w:rsidR="00375583">
        <w:rPr>
          <w:rStyle w:val="Strong"/>
          <w:rFonts w:asciiTheme="minorHAnsi" w:hAnsiTheme="minorHAnsi" w:cstheme="minorHAnsi"/>
          <w:lang w:val="en-GB"/>
        </w:rPr>
        <w:t>G007</w:t>
      </w:r>
      <w:r w:rsidRPr="00032400">
        <w:rPr>
          <w:rStyle w:val="Strong"/>
          <w:rFonts w:asciiTheme="minorHAnsi" w:hAnsiTheme="minorHAnsi" w:cstheme="minorHAnsi"/>
          <w:lang w:val="en-GB"/>
        </w:rPr>
        <w:t>-</w:t>
      </w:r>
      <w:bookmarkEnd w:id="0"/>
      <w:bookmarkEnd w:id="1"/>
      <w:bookmarkEnd w:id="2"/>
      <w:bookmarkEnd w:id="3"/>
      <w:bookmarkEnd w:id="4"/>
      <w:r w:rsidR="00375583">
        <w:rPr>
          <w:rStyle w:val="Strong"/>
          <w:rFonts w:asciiTheme="minorHAnsi" w:hAnsiTheme="minorHAnsi" w:cstheme="minorHAnsi"/>
          <w:lang w:val="en-GB"/>
        </w:rPr>
        <w:t>24</w:t>
      </w:r>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4876AC54" w14:textId="1D4C4559" w:rsidR="008E15B3" w:rsidRDefault="00117419">
      <w:pPr>
        <w:pStyle w:val="TOC1"/>
        <w:rPr>
          <w:rFonts w:asciiTheme="minorHAnsi" w:eastAsiaTheme="minorEastAsia" w:hAnsiTheme="minorHAnsi" w:cstheme="minorBidi"/>
          <w:caps w:val="0"/>
          <w:noProof/>
          <w:sz w:val="22"/>
          <w:szCs w:val="22"/>
          <w:lang w:val="en-GB" w:eastAsia="en-GB"/>
        </w:rPr>
      </w:pPr>
      <w:r w:rsidRPr="00DC0002">
        <w:rPr>
          <w:lang w:val="en-GB"/>
        </w:rPr>
        <w:fldChar w:fldCharType="begin"/>
      </w:r>
      <w:r w:rsidR="000D4100" w:rsidRPr="00DC0002">
        <w:rPr>
          <w:lang w:val="en-GB"/>
        </w:rPr>
        <w:instrText xml:space="preserve"> TOC \o "1-4" </w:instrText>
      </w:r>
      <w:r w:rsidRPr="00DC0002">
        <w:rPr>
          <w:lang w:val="en-GB"/>
        </w:rPr>
        <w:fldChar w:fldCharType="separate"/>
      </w:r>
      <w:r w:rsidR="008E15B3" w:rsidRPr="00892A4C">
        <w:rPr>
          <w:rFonts w:cs="Calibri"/>
          <w:noProof/>
        </w:rPr>
        <w:t>Instructions on how to submit the Quotation</w:t>
      </w:r>
      <w:r w:rsidR="008E15B3">
        <w:rPr>
          <w:noProof/>
        </w:rPr>
        <w:tab/>
      </w:r>
      <w:r w:rsidR="008E15B3">
        <w:rPr>
          <w:noProof/>
        </w:rPr>
        <w:fldChar w:fldCharType="begin"/>
      </w:r>
      <w:r w:rsidR="008E15B3">
        <w:rPr>
          <w:noProof/>
        </w:rPr>
        <w:instrText xml:space="preserve"> PAGEREF _Toc44938294 \h </w:instrText>
      </w:r>
      <w:r w:rsidR="008E15B3">
        <w:rPr>
          <w:noProof/>
        </w:rPr>
      </w:r>
      <w:r w:rsidR="008E15B3">
        <w:rPr>
          <w:noProof/>
        </w:rPr>
        <w:fldChar w:fldCharType="separate"/>
      </w:r>
      <w:r w:rsidR="008E15B3">
        <w:rPr>
          <w:noProof/>
        </w:rPr>
        <w:t>3</w:t>
      </w:r>
      <w:r w:rsidR="008E15B3">
        <w:rPr>
          <w:noProof/>
        </w:rPr>
        <w:fldChar w:fldCharType="end"/>
      </w:r>
    </w:p>
    <w:p w14:paraId="0BBDF0EE" w14:textId="4F65563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General Instructions</w:t>
      </w:r>
      <w:r>
        <w:rPr>
          <w:noProof/>
        </w:rPr>
        <w:tab/>
      </w:r>
      <w:r>
        <w:rPr>
          <w:noProof/>
        </w:rPr>
        <w:fldChar w:fldCharType="begin"/>
      </w:r>
      <w:r>
        <w:rPr>
          <w:noProof/>
        </w:rPr>
        <w:instrText xml:space="preserve"> PAGEREF _Toc44938295 \h </w:instrText>
      </w:r>
      <w:r>
        <w:rPr>
          <w:noProof/>
        </w:rPr>
      </w:r>
      <w:r>
        <w:rPr>
          <w:noProof/>
        </w:rPr>
        <w:fldChar w:fldCharType="separate"/>
      </w:r>
      <w:r>
        <w:rPr>
          <w:noProof/>
        </w:rPr>
        <w:t>3</w:t>
      </w:r>
      <w:r>
        <w:rPr>
          <w:noProof/>
        </w:rPr>
        <w:fldChar w:fldCharType="end"/>
      </w:r>
    </w:p>
    <w:p w14:paraId="10D088D8" w14:textId="17184CD3"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Official email address</w:t>
      </w:r>
      <w:r>
        <w:rPr>
          <w:noProof/>
        </w:rPr>
        <w:tab/>
      </w:r>
      <w:r>
        <w:rPr>
          <w:noProof/>
        </w:rPr>
        <w:fldChar w:fldCharType="begin"/>
      </w:r>
      <w:r>
        <w:rPr>
          <w:noProof/>
        </w:rPr>
        <w:instrText xml:space="preserve"> PAGEREF _Toc44938296 \h </w:instrText>
      </w:r>
      <w:r>
        <w:rPr>
          <w:noProof/>
        </w:rPr>
      </w:r>
      <w:r>
        <w:rPr>
          <w:noProof/>
        </w:rPr>
        <w:fldChar w:fldCharType="separate"/>
      </w:r>
      <w:r>
        <w:rPr>
          <w:noProof/>
        </w:rPr>
        <w:t>3</w:t>
      </w:r>
      <w:r>
        <w:rPr>
          <w:noProof/>
        </w:rPr>
        <w:fldChar w:fldCharType="end"/>
      </w:r>
    </w:p>
    <w:p w14:paraId="2B1E8AA8" w14:textId="40940818"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Mandatory requirements</w:t>
      </w:r>
      <w:r>
        <w:rPr>
          <w:noProof/>
        </w:rPr>
        <w:tab/>
      </w:r>
      <w:r>
        <w:rPr>
          <w:noProof/>
        </w:rPr>
        <w:fldChar w:fldCharType="begin"/>
      </w:r>
      <w:r>
        <w:rPr>
          <w:noProof/>
        </w:rPr>
        <w:instrText xml:space="preserve"> PAGEREF _Toc44938297 \h </w:instrText>
      </w:r>
      <w:r>
        <w:rPr>
          <w:noProof/>
        </w:rPr>
      </w:r>
      <w:r>
        <w:rPr>
          <w:noProof/>
        </w:rPr>
        <w:fldChar w:fldCharType="separate"/>
      </w:r>
      <w:r>
        <w:rPr>
          <w:noProof/>
        </w:rPr>
        <w:t>4</w:t>
      </w:r>
      <w:r>
        <w:rPr>
          <w:noProof/>
        </w:rPr>
        <w:fldChar w:fldCharType="end"/>
      </w:r>
    </w:p>
    <w:p w14:paraId="4DBA0DBF" w14:textId="69428497"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Clarification and amendment of RFQ documents</w:t>
      </w:r>
      <w:r>
        <w:rPr>
          <w:noProof/>
        </w:rPr>
        <w:tab/>
      </w:r>
      <w:r>
        <w:rPr>
          <w:noProof/>
        </w:rPr>
        <w:fldChar w:fldCharType="begin"/>
      </w:r>
      <w:r>
        <w:rPr>
          <w:noProof/>
        </w:rPr>
        <w:instrText xml:space="preserve"> PAGEREF _Toc44938298 \h </w:instrText>
      </w:r>
      <w:r>
        <w:rPr>
          <w:noProof/>
        </w:rPr>
      </w:r>
      <w:r>
        <w:rPr>
          <w:noProof/>
        </w:rPr>
        <w:fldChar w:fldCharType="separate"/>
      </w:r>
      <w:r>
        <w:rPr>
          <w:noProof/>
        </w:rPr>
        <w:t>4</w:t>
      </w:r>
      <w:r>
        <w:rPr>
          <w:noProof/>
        </w:rPr>
        <w:fldChar w:fldCharType="end"/>
      </w:r>
    </w:p>
    <w:p w14:paraId="75AE337F" w14:textId="7A6637C9"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Method of submission and Quotation format</w:t>
      </w:r>
      <w:r>
        <w:rPr>
          <w:noProof/>
        </w:rPr>
        <w:tab/>
      </w:r>
      <w:r>
        <w:rPr>
          <w:noProof/>
        </w:rPr>
        <w:fldChar w:fldCharType="begin"/>
      </w:r>
      <w:r>
        <w:rPr>
          <w:noProof/>
        </w:rPr>
        <w:instrText xml:space="preserve"> PAGEREF _Toc44938299 \h </w:instrText>
      </w:r>
      <w:r>
        <w:rPr>
          <w:noProof/>
        </w:rPr>
      </w:r>
      <w:r>
        <w:rPr>
          <w:noProof/>
        </w:rPr>
        <w:fldChar w:fldCharType="separate"/>
      </w:r>
      <w:r>
        <w:rPr>
          <w:noProof/>
        </w:rPr>
        <w:t>4</w:t>
      </w:r>
      <w:r>
        <w:rPr>
          <w:noProof/>
        </w:rPr>
        <w:fldChar w:fldCharType="end"/>
      </w:r>
    </w:p>
    <w:p w14:paraId="36FA8A8B" w14:textId="675962F0"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Electronic submission</w:t>
      </w:r>
      <w:r>
        <w:rPr>
          <w:noProof/>
        </w:rPr>
        <w:tab/>
      </w:r>
      <w:r>
        <w:rPr>
          <w:noProof/>
        </w:rPr>
        <w:fldChar w:fldCharType="begin"/>
      </w:r>
      <w:r>
        <w:rPr>
          <w:noProof/>
        </w:rPr>
        <w:instrText xml:space="preserve"> PAGEREF _Toc44938300 \h </w:instrText>
      </w:r>
      <w:r>
        <w:rPr>
          <w:noProof/>
        </w:rPr>
      </w:r>
      <w:r>
        <w:rPr>
          <w:noProof/>
        </w:rPr>
        <w:fldChar w:fldCharType="separate"/>
      </w:r>
      <w:r>
        <w:rPr>
          <w:noProof/>
        </w:rPr>
        <w:t>4</w:t>
      </w:r>
      <w:r>
        <w:rPr>
          <w:noProof/>
        </w:rPr>
        <w:fldChar w:fldCharType="end"/>
      </w:r>
    </w:p>
    <w:p w14:paraId="44A1D6A1" w14:textId="69552B79"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Other means of submission</w:t>
      </w:r>
      <w:r>
        <w:rPr>
          <w:noProof/>
        </w:rPr>
        <w:tab/>
      </w:r>
      <w:r>
        <w:rPr>
          <w:noProof/>
        </w:rPr>
        <w:fldChar w:fldCharType="begin"/>
      </w:r>
      <w:r>
        <w:rPr>
          <w:noProof/>
        </w:rPr>
        <w:instrText xml:space="preserve"> PAGEREF _Toc44938301 \h </w:instrText>
      </w:r>
      <w:r>
        <w:rPr>
          <w:noProof/>
        </w:rPr>
      </w:r>
      <w:r>
        <w:rPr>
          <w:noProof/>
        </w:rPr>
        <w:fldChar w:fldCharType="separate"/>
      </w:r>
      <w:r>
        <w:rPr>
          <w:noProof/>
        </w:rPr>
        <w:t>5</w:t>
      </w:r>
      <w:r>
        <w:rPr>
          <w:noProof/>
        </w:rPr>
        <w:fldChar w:fldCharType="end"/>
      </w:r>
    </w:p>
    <w:p w14:paraId="0FB3BA0E" w14:textId="579DE63C"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Quotation Documents Required to be Submitted</w:t>
      </w:r>
      <w:r>
        <w:rPr>
          <w:noProof/>
        </w:rPr>
        <w:tab/>
      </w:r>
      <w:r>
        <w:rPr>
          <w:noProof/>
        </w:rPr>
        <w:fldChar w:fldCharType="begin"/>
      </w:r>
      <w:r>
        <w:rPr>
          <w:noProof/>
        </w:rPr>
        <w:instrText xml:space="preserve"> PAGEREF _Toc44938302 \h </w:instrText>
      </w:r>
      <w:r>
        <w:rPr>
          <w:noProof/>
        </w:rPr>
      </w:r>
      <w:r>
        <w:rPr>
          <w:noProof/>
        </w:rPr>
        <w:fldChar w:fldCharType="separate"/>
      </w:r>
      <w:r>
        <w:rPr>
          <w:noProof/>
        </w:rPr>
        <w:t>5</w:t>
      </w:r>
      <w:r>
        <w:rPr>
          <w:noProof/>
        </w:rPr>
        <w:fldChar w:fldCharType="end"/>
      </w:r>
    </w:p>
    <w:p w14:paraId="7CF55D36" w14:textId="6F7193BF"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Cover letter</w:t>
      </w:r>
      <w:r>
        <w:rPr>
          <w:noProof/>
        </w:rPr>
        <w:tab/>
      </w:r>
      <w:r>
        <w:rPr>
          <w:noProof/>
        </w:rPr>
        <w:fldChar w:fldCharType="begin"/>
      </w:r>
      <w:r>
        <w:rPr>
          <w:noProof/>
        </w:rPr>
        <w:instrText xml:space="preserve"> PAGEREF _Toc44938303 \h </w:instrText>
      </w:r>
      <w:r>
        <w:rPr>
          <w:noProof/>
        </w:rPr>
      </w:r>
      <w:r>
        <w:rPr>
          <w:noProof/>
        </w:rPr>
        <w:fldChar w:fldCharType="separate"/>
      </w:r>
      <w:r>
        <w:rPr>
          <w:noProof/>
        </w:rPr>
        <w:t>5</w:t>
      </w:r>
      <w:r>
        <w:rPr>
          <w:noProof/>
        </w:rPr>
        <w:fldChar w:fldCharType="end"/>
      </w:r>
    </w:p>
    <w:p w14:paraId="6C05CE4F" w14:textId="27FF9DC6"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Certificate of Compliance Form</w:t>
      </w:r>
      <w:r>
        <w:rPr>
          <w:noProof/>
        </w:rPr>
        <w:tab/>
      </w:r>
      <w:r>
        <w:rPr>
          <w:noProof/>
        </w:rPr>
        <w:fldChar w:fldCharType="begin"/>
      </w:r>
      <w:r>
        <w:rPr>
          <w:noProof/>
        </w:rPr>
        <w:instrText xml:space="preserve"> PAGEREF _Toc44938304 \h </w:instrText>
      </w:r>
      <w:r>
        <w:rPr>
          <w:noProof/>
        </w:rPr>
      </w:r>
      <w:r>
        <w:rPr>
          <w:noProof/>
        </w:rPr>
        <w:fldChar w:fldCharType="separate"/>
      </w:r>
      <w:r>
        <w:rPr>
          <w:noProof/>
        </w:rPr>
        <w:t>6</w:t>
      </w:r>
      <w:r>
        <w:rPr>
          <w:noProof/>
        </w:rPr>
        <w:fldChar w:fldCharType="end"/>
      </w:r>
    </w:p>
    <w:p w14:paraId="35C8A9E8" w14:textId="3D90B85E"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Technical component</w:t>
      </w:r>
      <w:r>
        <w:rPr>
          <w:noProof/>
        </w:rPr>
        <w:tab/>
      </w:r>
      <w:r>
        <w:rPr>
          <w:noProof/>
        </w:rPr>
        <w:fldChar w:fldCharType="begin"/>
      </w:r>
      <w:r>
        <w:rPr>
          <w:noProof/>
        </w:rPr>
        <w:instrText xml:space="preserve"> PAGEREF _Toc44938305 \h </w:instrText>
      </w:r>
      <w:r>
        <w:rPr>
          <w:noProof/>
        </w:rPr>
      </w:r>
      <w:r>
        <w:rPr>
          <w:noProof/>
        </w:rPr>
        <w:fldChar w:fldCharType="separate"/>
      </w:r>
      <w:r>
        <w:rPr>
          <w:noProof/>
        </w:rPr>
        <w:t>6</w:t>
      </w:r>
      <w:r>
        <w:rPr>
          <w:noProof/>
        </w:rPr>
        <w:fldChar w:fldCharType="end"/>
      </w:r>
    </w:p>
    <w:p w14:paraId="6E2AF0D6" w14:textId="0B24BF9D"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Financial component</w:t>
      </w:r>
      <w:r>
        <w:rPr>
          <w:noProof/>
        </w:rPr>
        <w:tab/>
      </w:r>
      <w:r>
        <w:rPr>
          <w:noProof/>
        </w:rPr>
        <w:fldChar w:fldCharType="begin"/>
      </w:r>
      <w:r>
        <w:rPr>
          <w:noProof/>
        </w:rPr>
        <w:instrText xml:space="preserve"> PAGEREF _Toc44938306 \h </w:instrText>
      </w:r>
      <w:r>
        <w:rPr>
          <w:noProof/>
        </w:rPr>
      </w:r>
      <w:r>
        <w:rPr>
          <w:noProof/>
        </w:rPr>
        <w:fldChar w:fldCharType="separate"/>
      </w:r>
      <w:r>
        <w:rPr>
          <w:noProof/>
        </w:rPr>
        <w:t>6</w:t>
      </w:r>
      <w:r>
        <w:rPr>
          <w:noProof/>
        </w:rPr>
        <w:fldChar w:fldCharType="end"/>
      </w:r>
    </w:p>
    <w:p w14:paraId="00662D7E" w14:textId="5B928F2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Award</w:t>
      </w:r>
      <w:r>
        <w:rPr>
          <w:noProof/>
        </w:rPr>
        <w:tab/>
      </w:r>
      <w:r>
        <w:rPr>
          <w:noProof/>
        </w:rPr>
        <w:fldChar w:fldCharType="begin"/>
      </w:r>
      <w:r>
        <w:rPr>
          <w:noProof/>
        </w:rPr>
        <w:instrText xml:space="preserve"> PAGEREF _Toc44938307 \h </w:instrText>
      </w:r>
      <w:r>
        <w:rPr>
          <w:noProof/>
        </w:rPr>
      </w:r>
      <w:r>
        <w:rPr>
          <w:noProof/>
        </w:rPr>
        <w:fldChar w:fldCharType="separate"/>
      </w:r>
      <w:r>
        <w:rPr>
          <w:noProof/>
        </w:rPr>
        <w:t>6</w:t>
      </w:r>
      <w:r>
        <w:rPr>
          <w:noProof/>
        </w:rPr>
        <w:fldChar w:fldCharType="end"/>
      </w:r>
    </w:p>
    <w:p w14:paraId="6AEBF60A" w14:textId="207D9580"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Complaints</w:t>
      </w:r>
      <w:r>
        <w:rPr>
          <w:noProof/>
        </w:rPr>
        <w:tab/>
      </w:r>
      <w:r>
        <w:rPr>
          <w:noProof/>
        </w:rPr>
        <w:fldChar w:fldCharType="begin"/>
      </w:r>
      <w:r>
        <w:rPr>
          <w:noProof/>
        </w:rPr>
        <w:instrText xml:space="preserve"> PAGEREF _Toc44938308 \h </w:instrText>
      </w:r>
      <w:r>
        <w:rPr>
          <w:noProof/>
        </w:rPr>
      </w:r>
      <w:r>
        <w:rPr>
          <w:noProof/>
        </w:rPr>
        <w:fldChar w:fldCharType="separate"/>
      </w:r>
      <w:r>
        <w:rPr>
          <w:noProof/>
        </w:rPr>
        <w:t>6</w:t>
      </w:r>
      <w:r>
        <w:rPr>
          <w:noProof/>
        </w:rPr>
        <w:fldChar w:fldCharType="end"/>
      </w:r>
    </w:p>
    <w:p w14:paraId="794AD178" w14:textId="2EA51A55"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finalisation</w:t>
      </w:r>
      <w:r>
        <w:rPr>
          <w:noProof/>
        </w:rPr>
        <w:tab/>
      </w:r>
      <w:r>
        <w:rPr>
          <w:noProof/>
        </w:rPr>
        <w:fldChar w:fldCharType="begin"/>
      </w:r>
      <w:r>
        <w:rPr>
          <w:noProof/>
        </w:rPr>
        <w:instrText xml:space="preserve"> PAGEREF _Toc44938309 \h </w:instrText>
      </w:r>
      <w:r>
        <w:rPr>
          <w:noProof/>
        </w:rPr>
      </w:r>
      <w:r>
        <w:rPr>
          <w:noProof/>
        </w:rPr>
        <w:fldChar w:fldCharType="separate"/>
      </w:r>
      <w:r>
        <w:rPr>
          <w:noProof/>
        </w:rPr>
        <w:t>7</w:t>
      </w:r>
      <w:r>
        <w:rPr>
          <w:noProof/>
        </w:rPr>
        <w:fldChar w:fldCharType="end"/>
      </w:r>
    </w:p>
    <w:p w14:paraId="1FB08990" w14:textId="4652F024" w:rsidR="00AD20ED" w:rsidRPr="007F3777" w:rsidRDefault="00117419" w:rsidP="00852370">
      <w:pPr>
        <w:rPr>
          <w:rFonts w:ascii="Calibri" w:hAnsi="Calibri" w:cs="Calibri"/>
          <w:lang w:val="en-GB"/>
        </w:rPr>
      </w:pPr>
      <w:r w:rsidRPr="00DC0002">
        <w:rPr>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5"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6" w:name="_Toc44938294"/>
      <w:r w:rsidRPr="007F3777">
        <w:rPr>
          <w:rFonts w:cs="Calibri"/>
          <w:sz w:val="32"/>
          <w:szCs w:val="32"/>
        </w:rPr>
        <w:lastRenderedPageBreak/>
        <w:t>Instructions</w:t>
      </w:r>
      <w:bookmarkEnd w:id="5"/>
      <w:r w:rsidR="00EA5718" w:rsidRPr="007F3777">
        <w:rPr>
          <w:rFonts w:cs="Calibri"/>
          <w:sz w:val="32"/>
          <w:szCs w:val="32"/>
        </w:rPr>
        <w:t xml:space="preserve"> on how to submit the </w:t>
      </w:r>
      <w:r w:rsidR="00EB3125" w:rsidRPr="007F3777">
        <w:rPr>
          <w:rFonts w:cs="Calibri"/>
          <w:sz w:val="32"/>
          <w:szCs w:val="32"/>
        </w:rPr>
        <w:t>Quotation</w:t>
      </w:r>
      <w:bookmarkEnd w:id="6"/>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7" w:name="_Toc44938295"/>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7"/>
    </w:p>
    <w:p w14:paraId="1DB78E16" w14:textId="30B9AFDE" w:rsidR="00BA48ED" w:rsidRPr="007F3777" w:rsidRDefault="00015DD1" w:rsidP="008400ED">
      <w:pPr>
        <w:spacing w:before="120"/>
        <w:jc w:val="both"/>
        <w:rPr>
          <w:rFonts w:ascii="Calibri" w:hAnsi="Calibri" w:cs="Calibri"/>
          <w:color w:val="000000"/>
          <w:lang w:val="en-GB"/>
        </w:rPr>
      </w:pPr>
      <w:r w:rsidRPr="007F3777">
        <w:rPr>
          <w:rFonts w:ascii="Calibri" w:hAnsi="Calibri" w:cs="Calibri"/>
          <w:lang w:val="en-GB"/>
        </w:rPr>
        <w:t>The [</w:t>
      </w:r>
      <w:r w:rsidR="00307103">
        <w:rPr>
          <w:rFonts w:ascii="Calibri" w:hAnsi="Calibri" w:cs="Calibri"/>
          <w:lang w:val="en-GB"/>
        </w:rPr>
        <w:t>Ministry of Finance and Economic Development</w:t>
      </w:r>
      <w:r w:rsidRPr="007F3777">
        <w:rPr>
          <w:rFonts w:ascii="Calibri" w:hAnsi="Calibri" w:cs="Calibri"/>
          <w:lang w:val="en-GB"/>
        </w:rPr>
        <w:t xml:space="preserve">], hereinafter referred to as </w:t>
      </w:r>
      <w:r w:rsidR="00125AB2" w:rsidRPr="007F3777">
        <w:rPr>
          <w:rFonts w:ascii="Calibri" w:hAnsi="Calibri" w:cs="Calibri"/>
          <w:lang w:val="en-GB"/>
        </w:rPr>
        <w:t>“</w:t>
      </w:r>
      <w:r w:rsidR="009F4780">
        <w:rPr>
          <w:rFonts w:ascii="Calibri" w:hAnsi="Calibri" w:cs="Calibri"/>
          <w:lang w:val="en-GB"/>
        </w:rPr>
        <w:t>Procuring Entity</w:t>
      </w:r>
      <w:r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bookmarkStart w:id="8" w:name="_Hlk26436842"/>
      <w:r w:rsidR="00C74C8A">
        <w:rPr>
          <w:rFonts w:ascii="Calibri" w:hAnsi="Calibri" w:cs="Calibri"/>
          <w:lang w:val="en-GB"/>
        </w:rPr>
        <w:t xml:space="preserve">The language of </w:t>
      </w:r>
      <w:bookmarkEnd w:id="8"/>
      <w:r w:rsidR="00C74C8A" w:rsidRPr="007F3777">
        <w:rPr>
          <w:rFonts w:ascii="Calibri" w:hAnsi="Calibri" w:cs="Calibri"/>
          <w:color w:val="000000"/>
          <w:lang w:val="en-GB"/>
        </w:rPr>
        <w:t>Quotations shall be English.</w:t>
      </w:r>
    </w:p>
    <w:p w14:paraId="1C5DBB84" w14:textId="3880CB53" w:rsidR="00624954" w:rsidRPr="007F3777" w:rsidRDefault="00125AB2" w:rsidP="008400ED">
      <w:pPr>
        <w:spacing w:before="120"/>
        <w:jc w:val="both"/>
        <w:rPr>
          <w:rFonts w:ascii="Calibri" w:hAnsi="Calibri" w:cs="Calibri"/>
          <w:lang w:val="en-GB"/>
        </w:rPr>
      </w:pPr>
      <w:r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1C144B80"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C74C8A">
        <w:rPr>
          <w:rFonts w:ascii="Calibri" w:hAnsi="Calibri" w:cs="Calibri"/>
          <w:lang w:val="en-GB"/>
        </w:rPr>
        <w:t>conditions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w:t>
      </w:r>
      <w:r w:rsidR="00C74C8A">
        <w:rPr>
          <w:rFonts w:ascii="Calibri" w:hAnsi="Calibri" w:cs="Calibri"/>
          <w:lang w:val="en-GB"/>
        </w:rPr>
        <w:t>s</w:t>
      </w:r>
      <w:r w:rsidR="00624954" w:rsidRPr="007F3777">
        <w:rPr>
          <w:rFonts w:ascii="Calibri" w:hAnsi="Calibri" w:cs="Calibri"/>
          <w:lang w:val="en-GB"/>
        </w:rPr>
        <w:t xml:space="preserve">, to suggest refinements in the </w:t>
      </w:r>
      <w:r w:rsidR="00FB22CA" w:rsidRPr="007F3777">
        <w:rPr>
          <w:rFonts w:ascii="Calibri" w:hAnsi="Calibri" w:cs="Calibri"/>
          <w:lang w:val="en-GB"/>
        </w:rPr>
        <w:t>Technical</w:t>
      </w:r>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w:t>
      </w:r>
      <w:r w:rsidR="00B225F1"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2F131621"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w:t>
      </w:r>
      <w:r w:rsidR="00C74C8A">
        <w:rPr>
          <w:rFonts w:ascii="Calibri" w:hAnsi="Calibri" w:cs="Calibri"/>
          <w:lang w:val="en-GB"/>
        </w:rPr>
        <w:t xml:space="preserve">possible </w:t>
      </w:r>
      <w:r w:rsidR="00C447AC" w:rsidRPr="007F3777">
        <w:rPr>
          <w:rFonts w:ascii="Calibri" w:hAnsi="Calibri" w:cs="Calibri"/>
          <w:lang w:val="en-GB"/>
        </w:rPr>
        <w:t xml:space="preserve">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9F4780">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bookmarkStart w:id="9" w:name="_Hlk26437044"/>
      <w:r w:rsidR="00B236F1">
        <w:rPr>
          <w:rFonts w:ascii="Calibri" w:hAnsi="Calibri" w:cs="Calibri"/>
          <w:lang w:val="en-GB"/>
        </w:rPr>
        <w:t xml:space="preserve">specified </w:t>
      </w:r>
      <w:r w:rsidR="00C447AC" w:rsidRPr="007F3777">
        <w:rPr>
          <w:rFonts w:ascii="Calibri" w:hAnsi="Calibri" w:cs="Calibri"/>
          <w:lang w:val="en-GB"/>
        </w:rPr>
        <w:t xml:space="preserve">for </w:t>
      </w:r>
      <w:bookmarkEnd w:id="9"/>
      <w:r w:rsidR="00C447AC" w:rsidRPr="007F3777">
        <w:rPr>
          <w:rFonts w:ascii="Calibri" w:hAnsi="Calibri" w:cs="Calibri"/>
          <w:lang w:val="en-GB"/>
        </w:rPr>
        <w:t xml:space="preserve">submission. </w:t>
      </w:r>
      <w:r w:rsidR="009F3EFE" w:rsidRPr="007F3777">
        <w:rPr>
          <w:rFonts w:ascii="Calibri" w:hAnsi="Calibri" w:cs="Calibri"/>
          <w:lang w:val="en-GB"/>
        </w:rPr>
        <w:t xml:space="preserve">It is the full responsibility of the Tenderer to </w:t>
      </w:r>
      <w:r w:rsidR="00B236F1">
        <w:rPr>
          <w:rFonts w:ascii="Calibri" w:hAnsi="Calibri" w:cs="Calibri"/>
          <w:lang w:val="en-GB"/>
        </w:rPr>
        <w:t>secure</w:t>
      </w:r>
      <w:r w:rsidR="00B236F1" w:rsidRPr="007F3777">
        <w:rPr>
          <w:rFonts w:ascii="Calibri" w:hAnsi="Calibri" w:cs="Calibri"/>
          <w:lang w:val="en-GB"/>
        </w:rPr>
        <w:t xml:space="preserve"> </w:t>
      </w:r>
      <w:r w:rsidR="009F3EFE" w:rsidRPr="007F3777">
        <w:rPr>
          <w:rFonts w:ascii="Calibri" w:hAnsi="Calibri" w:cs="Calibri"/>
          <w:lang w:val="en-GB"/>
        </w:rPr>
        <w:t xml:space="preserve">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9F4780">
        <w:rPr>
          <w:rFonts w:ascii="Calibri" w:hAnsi="Calibri" w:cs="Calibri"/>
          <w:lang w:val="en-GB"/>
        </w:rPr>
        <w:t>Procuring Entity</w:t>
      </w:r>
      <w:r w:rsidR="009F3EFE" w:rsidRPr="007F3777">
        <w:rPr>
          <w:rFonts w:ascii="Calibri" w:hAnsi="Calibri" w:cs="Calibri"/>
          <w:lang w:val="en-GB"/>
        </w:rPr>
        <w:t xml:space="preserve"> on time. </w:t>
      </w:r>
      <w:r w:rsidR="00B236F1">
        <w:rPr>
          <w:rFonts w:ascii="Calibri" w:hAnsi="Calibri" w:cs="Calibri"/>
          <w:lang w:val="en-GB"/>
        </w:rPr>
        <w:t>For example,</w:t>
      </w:r>
      <w:r w:rsidR="00F507F6" w:rsidRPr="007F3777">
        <w:rPr>
          <w:rFonts w:ascii="Calibri" w:hAnsi="Calibri" w:cs="Calibri"/>
          <w:lang w:val="en-GB"/>
        </w:rPr>
        <w:t xml:space="preserve"> failure of or delay on the Internet or a Tenderer’s email system, or technical incompatibility, </w:t>
      </w:r>
      <w:r w:rsidR="00B236F1">
        <w:rPr>
          <w:rFonts w:ascii="Calibri" w:hAnsi="Calibri" w:cs="Calibri"/>
          <w:lang w:val="en-GB"/>
        </w:rPr>
        <w:t>are</w:t>
      </w:r>
      <w:r w:rsidR="00B236F1" w:rsidRPr="007F3777">
        <w:rPr>
          <w:rFonts w:ascii="Calibri" w:hAnsi="Calibri" w:cs="Calibri"/>
          <w:lang w:val="en-GB"/>
        </w:rPr>
        <w:t xml:space="preserve"> </w:t>
      </w:r>
      <w:r w:rsidR="00F507F6" w:rsidRPr="007F3777">
        <w:rPr>
          <w:rFonts w:ascii="Calibri" w:hAnsi="Calibri" w:cs="Calibri"/>
          <w:lang w:val="en-GB"/>
        </w:rPr>
        <w:t>not valid reason</w:t>
      </w:r>
      <w:r w:rsidR="00B236F1">
        <w:rPr>
          <w:rFonts w:ascii="Calibri" w:hAnsi="Calibri" w:cs="Calibri"/>
          <w:lang w:val="en-GB"/>
        </w:rPr>
        <w:t>s</w:t>
      </w:r>
      <w:r w:rsidR="00F507F6" w:rsidRPr="007F3777">
        <w:rPr>
          <w:rFonts w:ascii="Calibri" w:hAnsi="Calibri" w:cs="Calibri"/>
          <w:lang w:val="en-GB"/>
        </w:rPr>
        <w:t xml:space="preserve">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199CA419"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or</w:t>
      </w:r>
      <w:r w:rsidR="00B236F1">
        <w:rPr>
          <w:rFonts w:ascii="Calibri" w:hAnsi="Calibri" w:cs="Calibri"/>
          <w:lang w:val="en-GB"/>
        </w:rPr>
        <w:t xml:space="preserve"> right to</w:t>
      </w:r>
      <w:r w:rsidR="00D95BF6" w:rsidRPr="007F3777">
        <w:rPr>
          <w:rFonts w:ascii="Calibri" w:hAnsi="Calibri" w:cs="Calibri"/>
          <w:lang w:val="en-GB"/>
        </w:rPr>
        <w:t xml:space="preserve">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whether or not it is successful.</w:t>
      </w:r>
    </w:p>
    <w:p w14:paraId="3C5A4113" w14:textId="0A44BFA4"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in the course of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10" w:name="_Toc44938296"/>
      <w:r w:rsidRPr="007F3777">
        <w:rPr>
          <w:rFonts w:cs="Calibri"/>
          <w:sz w:val="24"/>
          <w:lang w:val="en-GB"/>
        </w:rPr>
        <w:t>Official email address</w:t>
      </w:r>
      <w:bookmarkEnd w:id="10"/>
    </w:p>
    <w:p w14:paraId="70BE230B" w14:textId="0A78AD48"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xml:space="preserve">. All correspondence regarding this </w:t>
      </w:r>
      <w:r w:rsidR="007D6BB3">
        <w:rPr>
          <w:rFonts w:ascii="Calibri" w:eastAsia="Times New Roman" w:hAnsi="Calibri" w:cs="Calibri"/>
          <w:lang w:val="en-GB"/>
        </w:rPr>
        <w:t>RFQ</w:t>
      </w:r>
      <w:r w:rsidRPr="007F3777">
        <w:rPr>
          <w:rFonts w:ascii="Calibri" w:eastAsia="Times New Roman" w:hAnsi="Calibri" w:cs="Calibri"/>
          <w:lang w:val="en-GB"/>
        </w:rPr>
        <w:t xml:space="preserve"> shall be submitted to this address, and this address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bookmarkStart w:id="11" w:name="_Hlk26437323"/>
      <w:r w:rsidRPr="007F3777">
        <w:rPr>
          <w:rFonts w:ascii="Calibri" w:eastAsia="Times New Roman" w:hAnsi="Calibri" w:cs="Calibri"/>
          <w:lang w:val="en-GB"/>
        </w:rPr>
        <w:t xml:space="preserve">staff </w:t>
      </w:r>
      <w:r w:rsidR="00B236F1">
        <w:rPr>
          <w:rFonts w:ascii="Calibri" w:eastAsia="Times New Roman" w:hAnsi="Calibri" w:cs="Calibri"/>
          <w:lang w:val="en-GB"/>
        </w:rPr>
        <w:t xml:space="preserve">of the </w:t>
      </w:r>
      <w:bookmarkEnd w:id="11"/>
      <w:r w:rsidR="009F4780">
        <w:rPr>
          <w:rFonts w:ascii="Calibri" w:eastAsia="Times New Roman" w:hAnsi="Calibri" w:cs="Calibri"/>
          <w:lang w:val="en-GB"/>
        </w:rPr>
        <w:t>Procuring Entity</w:t>
      </w:r>
      <w:r w:rsidR="00B236F1" w:rsidRPr="007F3777">
        <w:rPr>
          <w:rFonts w:ascii="Calibri" w:eastAsia="Times New Roman" w:hAnsi="Calibri" w:cs="Calibri"/>
          <w:lang w:val="en-GB"/>
        </w:rPr>
        <w:t xml:space="preserve"> </w:t>
      </w:r>
      <w:r w:rsidRPr="007F3777">
        <w:rPr>
          <w:rFonts w:ascii="Calibri" w:eastAsia="Times New Roman" w:hAnsi="Calibri" w:cs="Calibri"/>
          <w:lang w:val="en-GB"/>
        </w:rPr>
        <w:t>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12" w:name="_Toc44938297"/>
      <w:r w:rsidRPr="007F3777">
        <w:rPr>
          <w:rFonts w:cs="Calibri"/>
          <w:sz w:val="24"/>
          <w:lang w:val="en-GB"/>
        </w:rPr>
        <w:lastRenderedPageBreak/>
        <w:t>Mandatory requirements</w:t>
      </w:r>
      <w:bookmarkEnd w:id="12"/>
    </w:p>
    <w:p w14:paraId="045FE3B1" w14:textId="769FB68B" w:rsidR="002C59E3" w:rsidRPr="007F3777" w:rsidRDefault="008210AF" w:rsidP="008400ED">
      <w:pPr>
        <w:spacing w:before="120"/>
        <w:jc w:val="both"/>
        <w:rPr>
          <w:rFonts w:ascii="Calibri" w:hAnsi="Calibri" w:cs="Calibri"/>
          <w:lang w:val="en-GB"/>
        </w:rPr>
      </w:pPr>
      <w:bookmarkStart w:id="13" w:name="_Hlk9599545"/>
      <w:r w:rsidRPr="008210AF">
        <w:rPr>
          <w:rFonts w:ascii="Calibri" w:hAnsi="Calibri" w:cs="Calibri"/>
          <w:lang w:val="en-GB"/>
        </w:rPr>
        <w:t xml:space="preserve">The Certificate of Compliance Form, separately included in this </w:t>
      </w:r>
      <w:r w:rsidR="00B236F1" w:rsidRPr="008210AF">
        <w:rPr>
          <w:rFonts w:ascii="Calibri" w:hAnsi="Calibri" w:cs="Calibri"/>
          <w:lang w:val="en-GB"/>
        </w:rPr>
        <w:t>RF</w:t>
      </w:r>
      <w:r w:rsidR="00B236F1">
        <w:rPr>
          <w:rFonts w:ascii="Calibri" w:hAnsi="Calibri" w:cs="Calibri"/>
          <w:lang w:val="en-GB"/>
        </w:rPr>
        <w:t>Q</w:t>
      </w:r>
      <w:r w:rsidRPr="008210AF">
        <w:rPr>
          <w:rFonts w:ascii="Calibri" w:hAnsi="Calibri" w:cs="Calibri"/>
          <w:lang w:val="en-GB"/>
        </w:rPr>
        <w:t xml:space="preserve">, </w:t>
      </w:r>
      <w:bookmarkEnd w:id="13"/>
      <w:r w:rsidRPr="008210AF">
        <w:rPr>
          <w:rFonts w:ascii="Calibri" w:hAnsi="Calibri" w:cs="Calibri"/>
          <w:lang w:val="en-GB"/>
        </w:rPr>
        <w:t xml:space="preserve">contains the mandatory requirements, with which the Tenderer, including each member of the consortium, joint venture or other type of association (where the </w:t>
      </w:r>
      <w:r w:rsidR="000E42B6">
        <w:rPr>
          <w:rFonts w:ascii="Calibri" w:hAnsi="Calibri" w:cs="Calibri"/>
          <w:lang w:val="en-GB"/>
        </w:rPr>
        <w:t>Quotation</w:t>
      </w:r>
      <w:r w:rsidR="000E42B6" w:rsidRPr="008210AF">
        <w:rPr>
          <w:rFonts w:ascii="Calibri" w:hAnsi="Calibri" w:cs="Calibri"/>
          <w:lang w:val="en-GB"/>
        </w:rPr>
        <w:t xml:space="preserve"> </w:t>
      </w:r>
      <w:r w:rsidRPr="008210AF">
        <w:rPr>
          <w:rFonts w:ascii="Calibri" w:hAnsi="Calibri" w:cs="Calibri"/>
          <w:lang w:val="en-GB"/>
        </w:rPr>
        <w:t xml:space="preserve">is submitted by a consortium, joint venture or other type of association) must comply. Therefore, the Certificate of Compliance Form must be signed and attached to the </w:t>
      </w:r>
      <w:r w:rsidR="000E42B6">
        <w:rPr>
          <w:rFonts w:ascii="Calibri" w:hAnsi="Calibri" w:cs="Calibri"/>
          <w:lang w:val="en-GB"/>
        </w:rPr>
        <w:t>Quotation</w:t>
      </w:r>
      <w:r w:rsidRPr="008210AF">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0E42B6">
        <w:rPr>
          <w:rFonts w:ascii="Calibri" w:hAnsi="Calibri" w:cs="Calibri"/>
          <w:lang w:val="en-GB"/>
        </w:rPr>
        <w:t>Quotation</w:t>
      </w:r>
      <w:r w:rsidRPr="008210AF">
        <w:rPr>
          <w:rFonts w:ascii="Calibri" w:hAnsi="Calibri" w:cs="Calibri"/>
          <w:lang w:val="en-GB"/>
        </w:rPr>
        <w:t>.</w:t>
      </w:r>
    </w:p>
    <w:p w14:paraId="40FEF9FE" w14:textId="2D69BD30" w:rsidR="00BB3872" w:rsidRPr="007F3777" w:rsidRDefault="00544A94" w:rsidP="008400ED">
      <w:pPr>
        <w:pStyle w:val="Heading3"/>
        <w:spacing w:before="240" w:after="0"/>
        <w:jc w:val="both"/>
        <w:rPr>
          <w:rFonts w:cs="Calibri"/>
          <w:sz w:val="24"/>
          <w:lang w:val="en-GB"/>
        </w:rPr>
      </w:pPr>
      <w:bookmarkStart w:id="14" w:name="_Toc44938298"/>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4"/>
    </w:p>
    <w:p w14:paraId="1A6C3507" w14:textId="192DA100"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xml:space="preserve">, using Documents in MS Office </w:t>
      </w:r>
      <w:r w:rsidR="00761998" w:rsidRPr="007F3777">
        <w:rPr>
          <w:rFonts w:ascii="Calibri" w:eastAsia="Times New Roman" w:hAnsi="Calibri" w:cs="Calibri"/>
          <w:lang w:val="en-GB"/>
        </w:rPr>
        <w:t>20</w:t>
      </w:r>
      <w:r w:rsidR="00761998">
        <w:rPr>
          <w:rFonts w:ascii="Calibri" w:eastAsia="Times New Roman" w:hAnsi="Calibri" w:cs="Calibri"/>
          <w:lang w:val="en-GB"/>
        </w:rPr>
        <w:t>10</w:t>
      </w:r>
      <w:r w:rsidR="00761998" w:rsidRPr="007F3777">
        <w:rPr>
          <w:rFonts w:ascii="Calibri" w:eastAsia="Times New Roman" w:hAnsi="Calibri" w:cs="Calibri"/>
          <w:lang w:val="en-GB"/>
        </w:rPr>
        <w:t xml:space="preserve"> </w:t>
      </w:r>
      <w:r w:rsidR="00747E01" w:rsidRPr="007F3777">
        <w:rPr>
          <w:rFonts w:ascii="Calibri" w:eastAsia="Times New Roman" w:hAnsi="Calibri" w:cs="Calibri"/>
          <w:lang w:val="en-GB"/>
        </w:rPr>
        <w:t>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bookmarkStart w:id="15" w:name="_Hlk26437519"/>
      <w:r w:rsidR="000E42B6">
        <w:rPr>
          <w:rFonts w:ascii="Calibri" w:eastAsia="Times New Roman" w:hAnsi="Calibri" w:cs="Calibri"/>
          <w:lang w:val="en-GB"/>
        </w:rPr>
        <w:t>Please, refer to</w:t>
      </w:r>
      <w:r w:rsidRPr="007F3777">
        <w:rPr>
          <w:rFonts w:ascii="Calibri" w:eastAsia="Times New Roman" w:hAnsi="Calibri" w:cs="Calibri"/>
          <w:lang w:val="en-GB"/>
        </w:rPr>
        <w:t xml:space="preserve"> the time</w:t>
      </w:r>
      <w:r w:rsidR="000E42B6">
        <w:rPr>
          <w:rFonts w:ascii="Calibri" w:eastAsia="Times New Roman" w:hAnsi="Calibri" w:cs="Calibri"/>
          <w:lang w:val="en-GB"/>
        </w:rPr>
        <w:t xml:space="preserve"> schedule</w:t>
      </w:r>
      <w:r w:rsidR="00761998">
        <w:rPr>
          <w:rFonts w:ascii="Calibri" w:eastAsia="Times New Roman" w:hAnsi="Calibri" w:cs="Calibri"/>
          <w:lang w:val="en-GB"/>
        </w:rPr>
        <w:t xml:space="preserve"> </w:t>
      </w:r>
      <w:bookmarkEnd w:id="15"/>
      <w:r w:rsidRPr="007F3777">
        <w:rPr>
          <w:rFonts w:ascii="Calibri" w:eastAsia="Times New Roman" w:hAnsi="Calibri" w:cs="Calibri"/>
          <w:lang w:val="en-GB"/>
        </w:rPr>
        <w:t>for the due date for submission of questions.</w:t>
      </w:r>
    </w:p>
    <w:p w14:paraId="443AFD33" w14:textId="210E07A6"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9F4780">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9F4780">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9F4780">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hyperlink r:id="rId12" w:history="1">
        <w:r w:rsidR="00F55AAF">
          <w:rPr>
            <w:rStyle w:val="Hyperlink"/>
          </w:rPr>
          <w:t>Tender List | Central Procurement Unit</w:t>
        </w:r>
      </w:hyperlink>
      <w:r w:rsidR="00F55AAF">
        <w:t xml:space="preserve"> </w:t>
      </w:r>
      <w:r w:rsidR="00E63AF1" w:rsidRPr="00E63AF1">
        <w:rPr>
          <w:rFonts w:ascii="Calibri" w:eastAsia="Times New Roman" w:hAnsi="Calibri" w:cs="Calibri"/>
          <w:lang w:val="en-GB"/>
        </w:rPr>
        <w:t>or in the case of a direct invitation, directly to all invited Tenderers</w:t>
      </w:r>
      <w:r w:rsidR="008400ED" w:rsidRPr="007F3777">
        <w:rPr>
          <w:rFonts w:ascii="Calibri" w:hAnsi="Calibri" w:cs="Calibri"/>
          <w:lang w:val="en-GB"/>
        </w:rPr>
        <w:t xml:space="preserve">. </w:t>
      </w:r>
      <w:r w:rsidR="00D36DEB" w:rsidRPr="007F3777">
        <w:rPr>
          <w:rFonts w:ascii="Calibri" w:eastAsia="Times New Roman" w:hAnsi="Calibri" w:cs="Calibri"/>
          <w:lang w:val="en-GB"/>
        </w:rPr>
        <w:t>See the time</w:t>
      </w:r>
      <w:r w:rsidR="00E63AF1">
        <w:rPr>
          <w:rFonts w:ascii="Calibri" w:eastAsia="Times New Roman" w:hAnsi="Calibri" w:cs="Calibri"/>
          <w:lang w:val="en-GB"/>
        </w:rPr>
        <w:t xml:space="preserve"> schedule</w:t>
      </w:r>
      <w:r w:rsidR="00D36DEB" w:rsidRPr="007F3777">
        <w:rPr>
          <w:rFonts w:ascii="Calibri" w:eastAsia="Times New Roman" w:hAnsi="Calibri" w:cs="Calibri"/>
          <w:lang w:val="en-GB"/>
        </w:rPr>
        <w:t xml:space="preserve"> for the date when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6" w:name="_Toc44938299"/>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6"/>
    </w:p>
    <w:p w14:paraId="5AFE3EF6" w14:textId="62F093E8" w:rsidR="00D47D28" w:rsidRPr="00FF7720" w:rsidRDefault="00DD5C4C" w:rsidP="005A7334">
      <w:pPr>
        <w:spacing w:before="100" w:beforeAutospacing="1" w:after="100" w:afterAutospacing="1"/>
        <w:rPr>
          <w:rFonts w:ascii="Calibri" w:eastAsia="Times New Roman" w:hAnsi="Calibri" w:cs="Calibri"/>
          <w:bCs/>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bookmarkStart w:id="17" w:name="_Hlk9600481"/>
      <w:r w:rsidR="008A44B7" w:rsidRPr="008A44B7">
        <w:rPr>
          <w:rFonts w:ascii="Calibri" w:eastAsia="Times New Roman" w:hAnsi="Calibri" w:cs="Calibri"/>
          <w:lang w:val="en-GB"/>
        </w:rPr>
        <w:t>, unless otherwise specified in the RFP,</w:t>
      </w:r>
      <w:bookmarkEnd w:id="17"/>
      <w:r w:rsidR="008A44B7" w:rsidRPr="008A44B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r w:rsidR="00133E53">
        <w:rPr>
          <w:rFonts w:ascii="Calibri" w:eastAsia="Times New Roman" w:hAnsi="Calibri" w:cs="Calibri"/>
          <w:bCs/>
          <w:lang w:val="en-GB"/>
        </w:rPr>
        <w:t xml:space="preserve"> </w:t>
      </w:r>
      <w:bookmarkStart w:id="18" w:name="_Hlk26437960"/>
      <w:r w:rsidR="00133E53">
        <w:rPr>
          <w:rFonts w:ascii="Calibri" w:eastAsia="Times New Roman" w:hAnsi="Calibri" w:cs="Calibri"/>
          <w:bCs/>
          <w:lang w:val="en-GB"/>
        </w:rPr>
        <w:t xml:space="preserve">followed by the name of the respective </w:t>
      </w:r>
      <w:r w:rsidR="00133E53" w:rsidRPr="00032400">
        <w:rPr>
          <w:rFonts w:ascii="Calibri" w:eastAsia="Times New Roman" w:hAnsi="Calibri" w:cs="Calibri"/>
          <w:b/>
          <w:i/>
          <w:iCs/>
          <w:lang w:val="en-GB"/>
        </w:rPr>
        <w:t>component a-d</w:t>
      </w:r>
      <w:r w:rsidR="00133E53">
        <w:rPr>
          <w:rFonts w:ascii="Calibri" w:eastAsia="Times New Roman" w:hAnsi="Calibri" w:cs="Calibri"/>
          <w:bCs/>
          <w:lang w:val="en-GB"/>
        </w:rPr>
        <w:t>, as defined below</w:t>
      </w:r>
      <w:bookmarkEnd w:id="18"/>
      <w:r w:rsidR="008A44B7" w:rsidRPr="008A44B7">
        <w:rPr>
          <w:rFonts w:ascii="Calibri" w:eastAsia="Times New Roman" w:hAnsi="Calibri" w:cs="Calibri"/>
          <w:bCs/>
          <w:lang w:val="en-GB"/>
        </w:rPr>
        <w:t xml:space="preserve">, i.e. marked </w:t>
      </w:r>
      <w:r w:rsidR="008A44B7" w:rsidRPr="008A44B7">
        <w:rPr>
          <w:rFonts w:ascii="Calibri" w:eastAsia="Times New Roman" w:hAnsi="Calibri" w:cs="Calibri"/>
          <w:b/>
          <w:bCs/>
          <w:lang w:val="en-GB"/>
        </w:rPr>
        <w:t>– Cover letter</w:t>
      </w:r>
      <w:r w:rsidR="00905DBF" w:rsidRPr="001575FE">
        <w:rPr>
          <w:rFonts w:ascii="Calibri" w:eastAsia="Times New Roman" w:hAnsi="Calibri" w:cs="Calibri"/>
          <w:b/>
          <w:lang w:val="en-GB"/>
        </w:rPr>
        <w:t xml:space="preserve">, – </w:t>
      </w:r>
      <w:r w:rsidR="00905DBF" w:rsidRPr="008A44B7">
        <w:rPr>
          <w:rFonts w:ascii="Calibri" w:eastAsia="Times New Roman" w:hAnsi="Calibri" w:cs="Calibri"/>
          <w:b/>
          <w:bCs/>
          <w:lang w:val="en-GB"/>
        </w:rPr>
        <w:t>Certificate</w:t>
      </w:r>
      <w:r w:rsidR="008A44B7" w:rsidRPr="008A44B7">
        <w:rPr>
          <w:rFonts w:ascii="Calibri" w:eastAsia="Times New Roman" w:hAnsi="Calibri" w:cs="Calibri"/>
          <w:bCs/>
          <w:lang w:val="en-GB"/>
        </w:rPr>
        <w:t>,</w:t>
      </w:r>
      <w:r w:rsidR="008A44B7" w:rsidRPr="008A44B7">
        <w:rPr>
          <w:rFonts w:ascii="Calibri" w:eastAsia="Times New Roman" w:hAnsi="Calibri" w:cs="Calibri"/>
          <w:b/>
          <w:bCs/>
          <w:lang w:val="en-GB"/>
        </w:rPr>
        <w:t xml:space="preserve"> – Technical Proposal</w:t>
      </w:r>
      <w:r w:rsidR="008A44B7" w:rsidRPr="008A44B7">
        <w:rPr>
          <w:rFonts w:ascii="Calibri" w:eastAsia="Times New Roman" w:hAnsi="Calibri" w:cs="Calibri"/>
          <w:bCs/>
          <w:lang w:val="en-GB"/>
        </w:rPr>
        <w:t xml:space="preserve"> </w:t>
      </w:r>
      <w:r w:rsidR="008A44B7">
        <w:rPr>
          <w:rFonts w:ascii="Calibri" w:eastAsia="Times New Roman" w:hAnsi="Calibri" w:cs="Calibri"/>
          <w:bCs/>
          <w:lang w:val="en-GB"/>
        </w:rPr>
        <w:t xml:space="preserve">or </w:t>
      </w:r>
      <w:r w:rsidR="008A44B7" w:rsidRPr="008A44B7">
        <w:rPr>
          <w:rFonts w:ascii="Calibri" w:eastAsia="Times New Roman" w:hAnsi="Calibri" w:cs="Calibri"/>
          <w:b/>
          <w:bCs/>
          <w:lang w:val="en-GB"/>
        </w:rPr>
        <w:t>– Financial Proposal</w:t>
      </w:r>
      <w:r w:rsidR="008A44B7" w:rsidRPr="008A44B7">
        <w:rPr>
          <w:rFonts w:ascii="Calibri" w:eastAsia="Times New Roman" w:hAnsi="Calibri" w:cs="Calibri"/>
          <w:bCs/>
          <w:lang w:val="en-GB"/>
        </w:rPr>
        <w:t>, in addition to the above</w:t>
      </w:r>
      <w:r w:rsidR="00133E53">
        <w:rPr>
          <w:rFonts w:ascii="Calibri" w:eastAsia="Times New Roman" w:hAnsi="Calibri" w:cs="Calibri"/>
          <w:bCs/>
          <w:lang w:val="en-GB"/>
        </w:rPr>
        <w:t>.</w:t>
      </w:r>
    </w:p>
    <w:p w14:paraId="3C45563E" w14:textId="77777777" w:rsidR="00166C12" w:rsidRDefault="00166C12" w:rsidP="00166C12">
      <w:pPr>
        <w:pStyle w:val="Heading4"/>
        <w:rPr>
          <w:lang w:val="en-GB"/>
        </w:rPr>
      </w:pPr>
      <w:bookmarkStart w:id="19" w:name="_Toc9865439"/>
      <w:bookmarkStart w:id="20" w:name="_Toc44938300"/>
      <w:r>
        <w:rPr>
          <w:lang w:val="en-GB"/>
        </w:rPr>
        <w:t>Electronic submission</w:t>
      </w:r>
      <w:bookmarkEnd w:id="19"/>
      <w:bookmarkEnd w:id="20"/>
    </w:p>
    <w:p w14:paraId="44E0E9DB" w14:textId="70338F8C"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w:t>
      </w:r>
      <w:r w:rsidR="00761998">
        <w:rPr>
          <w:rFonts w:ascii="Calibri" w:eastAsia="Times New Roman" w:hAnsi="Calibri" w:cs="Calibri"/>
          <w:lang w:val="en-GB"/>
        </w:rPr>
        <w:t xml:space="preserve">alternatively </w:t>
      </w:r>
      <w:r w:rsidR="00BC68AC" w:rsidRPr="007F3777">
        <w:rPr>
          <w:rFonts w:ascii="Calibri" w:eastAsia="Times New Roman" w:hAnsi="Calibri" w:cs="Calibri"/>
          <w:lang w:val="en-GB"/>
        </w:rPr>
        <w:t>send multiple emails</w:t>
      </w:r>
      <w:bookmarkStart w:id="21" w:name="_Hlk26438166"/>
      <w:r w:rsidR="00761998">
        <w:rPr>
          <w:rFonts w:ascii="Calibri" w:eastAsia="Times New Roman" w:hAnsi="Calibri" w:cs="Calibri"/>
          <w:lang w:val="en-GB"/>
        </w:rPr>
        <w:t>, with the same marking</w:t>
      </w:r>
      <w:bookmarkEnd w:id="21"/>
      <w:r w:rsidR="00BC68AC" w:rsidRPr="007F3777">
        <w:rPr>
          <w:rFonts w:ascii="Calibri" w:eastAsia="Times New Roman" w:hAnsi="Calibri" w:cs="Calibri"/>
          <w:lang w:val="en-GB"/>
        </w:rPr>
        <w:t>.</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Signed letters in PDF format</w:t>
      </w:r>
      <w:r w:rsidR="00B15468" w:rsidRPr="007F3777">
        <w:rPr>
          <w:rFonts w:cs="Calibri"/>
          <w:sz w:val="24"/>
          <w:szCs w:val="24"/>
          <w:lang w:val="en-GB"/>
        </w:rPr>
        <w:t>.</w:t>
      </w:r>
    </w:p>
    <w:p w14:paraId="405B14E5" w14:textId="2CC6FD89"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 xml:space="preserve">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xml:space="preserve">. Font size </w:t>
      </w:r>
      <w:r w:rsidR="00166C12">
        <w:rPr>
          <w:rFonts w:cs="Calibri"/>
          <w:sz w:val="24"/>
          <w:szCs w:val="24"/>
          <w:lang w:val="en-GB"/>
        </w:rPr>
        <w:t xml:space="preserve">shall be </w:t>
      </w:r>
      <w:r w:rsidR="00B15468" w:rsidRPr="007F3777">
        <w:rPr>
          <w:rFonts w:cs="Calibri"/>
          <w:sz w:val="24"/>
          <w:szCs w:val="24"/>
          <w:lang w:val="en-GB"/>
        </w:rPr>
        <w:t>no smaller than 10</w:t>
      </w:r>
      <w:r w:rsidR="008E2243" w:rsidRPr="007F3777">
        <w:rPr>
          <w:rFonts w:cs="Calibri"/>
          <w:sz w:val="24"/>
          <w:szCs w:val="24"/>
          <w:lang w:val="en-GB"/>
        </w:rPr>
        <w:t>.</w:t>
      </w:r>
    </w:p>
    <w:p w14:paraId="40C5CB22" w14:textId="3D3A6528" w:rsidR="00166C12" w:rsidRPr="00032400" w:rsidRDefault="001D16D6" w:rsidP="00166C12">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Diagrams and drawings in Visio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 xml:space="preserve">or PowerPoint 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1E0E5077" w14:textId="77777777" w:rsidR="00166C12" w:rsidRDefault="00166C12" w:rsidP="00166C12">
      <w:pPr>
        <w:pStyle w:val="Heading4"/>
        <w:rPr>
          <w:lang w:val="en-GB"/>
        </w:rPr>
      </w:pPr>
      <w:bookmarkStart w:id="22" w:name="_Toc9865440"/>
      <w:bookmarkStart w:id="23" w:name="_Toc44938301"/>
      <w:r>
        <w:rPr>
          <w:lang w:val="en-GB"/>
        </w:rPr>
        <w:t>Other means of submission</w:t>
      </w:r>
      <w:bookmarkEnd w:id="22"/>
      <w:bookmarkEnd w:id="23"/>
    </w:p>
    <w:p w14:paraId="26319D81" w14:textId="77777777" w:rsidR="00166C12" w:rsidRDefault="00166C12" w:rsidP="00166C12">
      <w:pPr>
        <w:rPr>
          <w:lang w:val="en-GB"/>
        </w:rPr>
      </w:pPr>
      <w:r w:rsidRPr="00C17ACE">
        <w:rPr>
          <w:lang w:val="en-GB"/>
        </w:rPr>
        <w:t>For any other means of submission, i.e. delivery in hard copies, by mail, by hand or by courier, they shall be in closed and sealed envelopes or parcels, marked as above.</w:t>
      </w:r>
    </w:p>
    <w:p w14:paraId="6C985FE6" w14:textId="77777777" w:rsidR="00A14087" w:rsidRDefault="00A14087" w:rsidP="00166C12">
      <w:pPr>
        <w:rPr>
          <w:lang w:val="en-GB"/>
        </w:rPr>
      </w:pPr>
    </w:p>
    <w:p w14:paraId="272B9501" w14:textId="569B2382" w:rsidR="00A14087" w:rsidRDefault="00A14087" w:rsidP="00166C12">
      <w:pPr>
        <w:rPr>
          <w:lang w:val="en-GB"/>
        </w:rPr>
      </w:pPr>
      <w:r>
        <w:rPr>
          <w:lang w:val="en-GB"/>
        </w:rPr>
        <w:t>To: Secretary, MFED</w:t>
      </w:r>
    </w:p>
    <w:p w14:paraId="6C02AC74" w14:textId="77777777" w:rsidR="00A14087" w:rsidRDefault="00A14087" w:rsidP="00166C12">
      <w:pPr>
        <w:rPr>
          <w:lang w:val="en-GB"/>
        </w:rPr>
      </w:pPr>
    </w:p>
    <w:p w14:paraId="10E87C20" w14:textId="141DF60A" w:rsidR="00A14087" w:rsidRDefault="00A14087" w:rsidP="00166C12">
      <w:pPr>
        <w:rPr>
          <w:lang w:val="en-GB"/>
        </w:rPr>
      </w:pPr>
      <w:r>
        <w:rPr>
          <w:lang w:val="en-GB"/>
        </w:rPr>
        <w:t>Attention: Central Procurement Unit</w:t>
      </w:r>
    </w:p>
    <w:p w14:paraId="7E48F857" w14:textId="77777777" w:rsidR="00A14087" w:rsidRDefault="00A14087" w:rsidP="00166C12">
      <w:pPr>
        <w:rPr>
          <w:lang w:val="en-GB"/>
        </w:rPr>
      </w:pPr>
    </w:p>
    <w:p w14:paraId="609BC576" w14:textId="505C0F19" w:rsidR="00A14087" w:rsidRPr="00B41F59" w:rsidRDefault="00A14087" w:rsidP="00166C12">
      <w:pPr>
        <w:rPr>
          <w:lang w:val="en-GB"/>
        </w:rPr>
      </w:pPr>
      <w:r>
        <w:rPr>
          <w:lang w:val="en-GB"/>
        </w:rPr>
        <w:t>Procurement No: 25-G007-24</w:t>
      </w: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24" w:name="_Toc44938302"/>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24"/>
    </w:p>
    <w:p w14:paraId="1015502E" w14:textId="6FB8FF44"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4C0821" w:rsidRPr="007F3777">
        <w:rPr>
          <w:rFonts w:ascii="Calibri" w:eastAsia="Times New Roman" w:hAnsi="Calibri" w:cs="Calibri"/>
          <w:lang w:val="en-GB"/>
        </w:rPr>
        <w:t>c</w:t>
      </w:r>
      <w:r w:rsidR="00A41E0B" w:rsidRPr="007F3777">
        <w:rPr>
          <w:rFonts w:ascii="Calibri" w:eastAsia="Times New Roman" w:hAnsi="Calibri" w:cs="Calibri"/>
          <w:lang w:val="en-GB"/>
        </w:rPr>
        <w:t xml:space="preserve"> and </w:t>
      </w:r>
      <w:r w:rsidR="00811CE9" w:rsidRPr="007F3777">
        <w:rPr>
          <w:rFonts w:ascii="Calibri" w:eastAsia="Times New Roman" w:hAnsi="Calibri" w:cs="Calibri"/>
          <w:lang w:val="en-GB"/>
        </w:rPr>
        <w:t>d</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bookmarkStart w:id="25" w:name="_Hlk26438399"/>
      <w:r w:rsidR="00133E53">
        <w:rPr>
          <w:rFonts w:ascii="Calibri" w:eastAsia="Times New Roman" w:hAnsi="Calibri" w:cs="Calibri"/>
          <w:lang w:val="en-GB"/>
        </w:rPr>
        <w:t>, as described above</w:t>
      </w:r>
      <w:bookmarkEnd w:id="25"/>
      <w:r w:rsidR="00FC2346" w:rsidRPr="007F3777">
        <w:rPr>
          <w:rFonts w:ascii="Calibri" w:eastAsia="Times New Roman" w:hAnsi="Calibri" w:cs="Calibri"/>
          <w:lang w:val="en-GB"/>
        </w:rPr>
        <w:t>:</w:t>
      </w:r>
    </w:p>
    <w:p w14:paraId="36A35BCB" w14:textId="77777777" w:rsidR="004C0821"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p>
    <w:p w14:paraId="1CB19C47" w14:textId="4EB41F95" w:rsidR="00EF16D7" w:rsidRDefault="004C0821" w:rsidP="00305F0E">
      <w:pPr>
        <w:pStyle w:val="ListParagraph"/>
        <w:numPr>
          <w:ilvl w:val="0"/>
          <w:numId w:val="6"/>
        </w:numPr>
        <w:spacing w:before="100" w:beforeAutospacing="1" w:after="100" w:afterAutospacing="1"/>
        <w:ind w:leftChars="0"/>
        <w:rPr>
          <w:rFonts w:cs="Calibri"/>
          <w:sz w:val="24"/>
          <w:szCs w:val="24"/>
          <w:lang w:val="en-GB"/>
        </w:rPr>
      </w:pPr>
      <w:r w:rsidRPr="00032400">
        <w:rPr>
          <w:rFonts w:cs="Calibri"/>
          <w:sz w:val="24"/>
          <w:szCs w:val="24"/>
          <w:lang w:val="en-GB"/>
        </w:rPr>
        <w:t>Certificat</w:t>
      </w:r>
      <w:r w:rsidR="00133E53" w:rsidRPr="00032400">
        <w:rPr>
          <w:rFonts w:cs="Calibri"/>
          <w:sz w:val="24"/>
          <w:szCs w:val="24"/>
          <w:lang w:val="en-GB"/>
        </w:rPr>
        <w:t>e of Compliance</w:t>
      </w:r>
      <w:r w:rsidRPr="00032400">
        <w:rPr>
          <w:rFonts w:cs="Calibri"/>
          <w:sz w:val="24"/>
          <w:szCs w:val="24"/>
          <w:lang w:val="en-GB"/>
        </w:rPr>
        <w:t xml:space="preserve"> Form</w:t>
      </w:r>
      <w:r w:rsidR="009438F5">
        <w:rPr>
          <w:rFonts w:cs="Calibri"/>
          <w:sz w:val="24"/>
          <w:szCs w:val="24"/>
          <w:lang w:val="en-GB"/>
        </w:rPr>
        <w:t xml:space="preserve"> (signed)</w:t>
      </w:r>
    </w:p>
    <w:p w14:paraId="0AB5E48D" w14:textId="1F5943BF" w:rsidR="00B1172F" w:rsidRDefault="00B1172F"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Tax clearance (latest)</w:t>
      </w:r>
    </w:p>
    <w:p w14:paraId="1EF451E9" w14:textId="6C681D49" w:rsidR="00B1172F" w:rsidRDefault="00B1172F"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Business</w:t>
      </w:r>
      <w:r w:rsidR="00BA3D69">
        <w:rPr>
          <w:rFonts w:cs="Calibri"/>
          <w:sz w:val="24"/>
          <w:szCs w:val="24"/>
          <w:lang w:val="en-GB"/>
        </w:rPr>
        <w:t>/Operational</w:t>
      </w:r>
      <w:r>
        <w:rPr>
          <w:rFonts w:cs="Calibri"/>
          <w:sz w:val="24"/>
          <w:szCs w:val="24"/>
          <w:lang w:val="en-GB"/>
        </w:rPr>
        <w:t xml:space="preserve"> License (valid) </w:t>
      </w:r>
    </w:p>
    <w:p w14:paraId="2A805052" w14:textId="2640227C" w:rsidR="00B1172F" w:rsidRPr="00032400" w:rsidRDefault="00B1172F"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Business Registration (</w:t>
      </w:r>
      <w:r w:rsidR="0045225F">
        <w:rPr>
          <w:rFonts w:cs="Calibri"/>
          <w:sz w:val="24"/>
          <w:szCs w:val="24"/>
          <w:lang w:val="en-GB"/>
        </w:rPr>
        <w:t xml:space="preserve">updated </w:t>
      </w:r>
      <w:r>
        <w:rPr>
          <w:rFonts w:cs="Calibri"/>
          <w:sz w:val="24"/>
          <w:szCs w:val="24"/>
          <w:lang w:val="en-GB"/>
        </w:rPr>
        <w:t>certified</w:t>
      </w:r>
      <w:r w:rsidR="006D3DF9">
        <w:rPr>
          <w:rFonts w:cs="Calibri"/>
          <w:sz w:val="24"/>
          <w:szCs w:val="24"/>
          <w:lang w:val="en-GB"/>
        </w:rPr>
        <w:t xml:space="preserve"> &amp; </w:t>
      </w:r>
      <w:r w:rsidR="0046315B">
        <w:rPr>
          <w:rFonts w:cs="Calibri"/>
          <w:sz w:val="24"/>
          <w:szCs w:val="24"/>
          <w:lang w:val="en-GB"/>
        </w:rPr>
        <w:t>valid</w:t>
      </w:r>
      <w:r>
        <w:rPr>
          <w:rFonts w:cs="Calibri"/>
          <w:sz w:val="24"/>
          <w:szCs w:val="24"/>
          <w:lang w:val="en-GB"/>
        </w:rPr>
        <w:t>)</w:t>
      </w:r>
      <w:r w:rsidR="0045225F">
        <w:rPr>
          <w:rFonts w:cs="Calibri"/>
          <w:sz w:val="24"/>
          <w:szCs w:val="24"/>
          <w:lang w:val="en-GB"/>
        </w:rPr>
        <w:t xml:space="preserve"> </w:t>
      </w:r>
    </w:p>
    <w:p w14:paraId="64C4FFAC" w14:textId="46AB2AD3" w:rsidR="00EF16D7"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Technical </w:t>
      </w:r>
      <w:r w:rsidR="00506918" w:rsidRPr="007F3777">
        <w:rPr>
          <w:rFonts w:cs="Calibri"/>
          <w:sz w:val="24"/>
          <w:szCs w:val="24"/>
          <w:lang w:val="en-GB"/>
        </w:rPr>
        <w:t>component</w:t>
      </w:r>
    </w:p>
    <w:p w14:paraId="749145F1" w14:textId="475C6E3A" w:rsidR="00506918" w:rsidRPr="007F3777"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r w:rsidR="00166C12">
        <w:rPr>
          <w:rFonts w:cs="Calibri"/>
          <w:sz w:val="24"/>
          <w:szCs w:val="24"/>
          <w:lang w:val="en-GB"/>
        </w:rPr>
        <w:t>, including a</w:t>
      </w:r>
      <w:r w:rsidR="00166C12" w:rsidRPr="000D785C">
        <w:rPr>
          <w:rFonts w:cs="Calibri"/>
          <w:sz w:val="24"/>
          <w:szCs w:val="24"/>
          <w:lang w:val="en-GB"/>
        </w:rPr>
        <w:t>nnual financial reports</w:t>
      </w:r>
    </w:p>
    <w:p w14:paraId="4C4F7706" w14:textId="19688486"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ence to which of a</w:t>
      </w:r>
      <w:r w:rsidR="00BD0685">
        <w:rPr>
          <w:rFonts w:ascii="Calibri" w:eastAsia="Times New Roman" w:hAnsi="Calibri" w:cs="Calibri"/>
          <w:lang w:val="en-GB"/>
        </w:rPr>
        <w:t xml:space="preserve"> - g</w:t>
      </w:r>
      <w:r w:rsidRPr="007F3777">
        <w:rPr>
          <w:rFonts w:ascii="Calibri" w:eastAsia="Times New Roman" w:hAnsi="Calibri" w:cs="Calibri"/>
          <w:lang w:val="en-GB"/>
        </w:rPr>
        <w:t xml:space="preserve"> it belongs to.</w:t>
      </w:r>
    </w:p>
    <w:p w14:paraId="0F8DD7BD" w14:textId="26E4144B" w:rsidR="00FB22CA" w:rsidRPr="007F3777" w:rsidRDefault="00FB22CA" w:rsidP="00FB22CA">
      <w:pPr>
        <w:spacing w:before="120"/>
        <w:jc w:val="both"/>
        <w:rPr>
          <w:rFonts w:ascii="Calibri" w:hAnsi="Calibri" w:cs="Calibri"/>
          <w:lang w:val="en-GB"/>
        </w:rPr>
      </w:pPr>
      <w:r w:rsidRPr="007F3777">
        <w:rPr>
          <w:rFonts w:ascii="Calibri" w:hAnsi="Calibri" w:cs="Calibri"/>
          <w:lang w:val="en-GB"/>
        </w:rPr>
        <w:t xml:space="preserve">All Quotations must indicate that they are valid for no less than forty-five (45) days from the </w:t>
      </w:r>
      <w:r w:rsidR="00323D0A" w:rsidRPr="00323D0A">
        <w:rPr>
          <w:rFonts w:ascii="Calibri" w:hAnsi="Calibri" w:cs="Calibri"/>
          <w:lang w:val="en-GB"/>
        </w:rPr>
        <w:t xml:space="preserve">last day for submission of the </w:t>
      </w:r>
      <w:r w:rsidRPr="007F3777">
        <w:rPr>
          <w:rFonts w:ascii="Calibri" w:hAnsi="Calibri" w:cs="Calibri"/>
          <w:lang w:val="en-GB"/>
        </w:rPr>
        <w:t>Quotation.</w:t>
      </w:r>
      <w:r w:rsidRPr="007F3777">
        <w:rPr>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wishes to extend the validity period of the Quotations, </w:t>
      </w:r>
      <w:r w:rsidR="00ED785A">
        <w:rPr>
          <w:rFonts w:ascii="Calibri" w:hAnsi="Calibri" w:cs="Calibri"/>
          <w:lang w:val="en-GB"/>
        </w:rPr>
        <w:t>a</w:t>
      </w:r>
      <w:r w:rsidRPr="007F3777">
        <w:rPr>
          <w:rFonts w:ascii="Calibri" w:hAnsi="Calibri" w:cs="Calibri"/>
          <w:lang w:val="en-GB"/>
        </w:rPr>
        <w:t xml:space="preserve"> Tenderer which does not agree has the right not to extend the validity of their Quotations</w:t>
      </w:r>
      <w:bookmarkStart w:id="26" w:name="_Hlk26438566"/>
      <w:r w:rsidR="00E80D6A">
        <w:rPr>
          <w:rFonts w:ascii="Calibri" w:hAnsi="Calibri" w:cs="Calibri"/>
          <w:lang w:val="en-GB"/>
        </w:rPr>
        <w:t>, and thereby be excluded from the evaluation</w:t>
      </w:r>
      <w:bookmarkEnd w:id="26"/>
      <w:r w:rsidRPr="007F3777">
        <w:rPr>
          <w:rFonts w:ascii="Calibri" w:hAnsi="Calibri" w:cs="Calibri"/>
          <w:lang w:val="en-GB"/>
        </w:rPr>
        <w:t>.</w:t>
      </w:r>
    </w:p>
    <w:p w14:paraId="0435344D" w14:textId="77777777" w:rsidR="00C12CEC" w:rsidRPr="007F3777" w:rsidRDefault="00D14CBA" w:rsidP="005A7334">
      <w:pPr>
        <w:pStyle w:val="Heading3"/>
        <w:spacing w:before="240" w:after="0"/>
        <w:jc w:val="both"/>
        <w:rPr>
          <w:rFonts w:cs="Calibri"/>
          <w:sz w:val="24"/>
          <w:lang w:val="en-GB"/>
        </w:rPr>
      </w:pPr>
      <w:bookmarkStart w:id="27" w:name="_Toc44938303"/>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27"/>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and address of the </w:t>
      </w:r>
      <w:r w:rsidR="00131E4B" w:rsidRPr="007F3777">
        <w:rPr>
          <w:rFonts w:cs="Calibri"/>
          <w:sz w:val="24"/>
          <w:szCs w:val="24"/>
          <w:lang w:val="en-GB"/>
        </w:rPr>
        <w:t>Tenderer</w:t>
      </w:r>
      <w:r w:rsidR="00FE1B80" w:rsidRPr="007F3777">
        <w:rPr>
          <w:rFonts w:cs="Calibri"/>
          <w:sz w:val="24"/>
          <w:szCs w:val="24"/>
          <w:lang w:val="en-GB"/>
        </w:rPr>
        <w:t>;</w:t>
      </w:r>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 xml:space="preserve">Name, title, telephone number, and e-mail address of the person authorized to commit the </w:t>
      </w:r>
      <w:r w:rsidR="00131E4B" w:rsidRPr="007F3777">
        <w:rPr>
          <w:rFonts w:cs="Calibri"/>
          <w:sz w:val="24"/>
          <w:szCs w:val="24"/>
          <w:lang w:val="en-GB"/>
        </w:rPr>
        <w:t>Tenderer</w:t>
      </w:r>
      <w:r w:rsidRPr="007F3777">
        <w:rPr>
          <w:rFonts w:cs="Calibri"/>
          <w:sz w:val="24"/>
          <w:szCs w:val="24"/>
          <w:lang w:val="en-GB"/>
        </w:rPr>
        <w:t xml:space="preserve"> to a </w:t>
      </w:r>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if different from above</w:t>
      </w:r>
      <w:r w:rsidR="00FE1B80" w:rsidRPr="007F3777">
        <w:rPr>
          <w:rFonts w:cs="Calibri"/>
          <w:sz w:val="24"/>
          <w:szCs w:val="24"/>
          <w:lang w:val="en-GB"/>
        </w:rPr>
        <w:t>;</w:t>
      </w:r>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4725C34D" w14:textId="19923FCC" w:rsidR="00E80D6A" w:rsidRDefault="00E80D6A" w:rsidP="005A7334">
      <w:pPr>
        <w:pStyle w:val="Heading3"/>
        <w:spacing w:before="240" w:after="0"/>
        <w:jc w:val="both"/>
        <w:rPr>
          <w:rFonts w:cs="Calibri"/>
          <w:sz w:val="24"/>
          <w:lang w:val="en-GB"/>
        </w:rPr>
      </w:pPr>
      <w:bookmarkStart w:id="28" w:name="_Toc44938304"/>
      <w:bookmarkStart w:id="29" w:name="_Hlk26438633"/>
      <w:r>
        <w:rPr>
          <w:rFonts w:cs="Calibri"/>
          <w:sz w:val="24"/>
          <w:lang w:val="en-GB"/>
        </w:rPr>
        <w:t>Certificate of Compliance Form</w:t>
      </w:r>
      <w:bookmarkEnd w:id="28"/>
    </w:p>
    <w:p w14:paraId="1AA622C8" w14:textId="16EB5279" w:rsidR="00E80D6A" w:rsidRPr="00032400" w:rsidRDefault="00E80D6A" w:rsidP="00032400">
      <w:pPr>
        <w:spacing w:before="100" w:beforeAutospacing="1" w:after="100" w:afterAutospacing="1"/>
        <w:rPr>
          <w:rFonts w:eastAsia="Times New Roman" w:cs="Calibri"/>
          <w:lang w:val="en-GB"/>
        </w:rPr>
      </w:pPr>
      <w:r>
        <w:rPr>
          <w:rFonts w:ascii="Calibri" w:eastAsia="Times New Roman" w:hAnsi="Calibri" w:cs="Calibri"/>
          <w:lang w:val="en-GB"/>
        </w:rPr>
        <w:t>A signed d</w:t>
      </w:r>
      <w:r w:rsidRPr="00032400">
        <w:rPr>
          <w:rFonts w:ascii="Calibri" w:eastAsia="Times New Roman" w:hAnsi="Calibri" w:cs="Calibri"/>
          <w:lang w:val="en-GB"/>
        </w:rPr>
        <w:t>eclaration</w:t>
      </w:r>
      <w:r w:rsidR="00D046C5">
        <w:rPr>
          <w:rFonts w:ascii="Calibri" w:eastAsia="Times New Roman" w:hAnsi="Calibri" w:cs="Calibri"/>
          <w:lang w:val="en-GB"/>
        </w:rPr>
        <w:t>, including</w:t>
      </w:r>
      <w:r w:rsidRPr="00032400">
        <w:rPr>
          <w:rFonts w:ascii="Calibri" w:eastAsia="Times New Roman" w:hAnsi="Calibri" w:cs="Calibri"/>
          <w:lang w:val="en-GB"/>
        </w:rPr>
        <w:t xml:space="preserve"> that the Tenderer commits to the terms described in their Quotation and assumes responsibility for any pre-contract costs incurred during the Tender and </w:t>
      </w:r>
      <w:r w:rsidR="00BF684F">
        <w:rPr>
          <w:rFonts w:ascii="Calibri" w:eastAsia="Times New Roman" w:hAnsi="Calibri" w:cs="Calibri"/>
          <w:lang w:val="en-GB"/>
        </w:rPr>
        <w:t>Contract</w:t>
      </w:r>
      <w:r w:rsidR="00475B77" w:rsidRPr="00B50BAC">
        <w:rPr>
          <w:rFonts w:ascii="Calibri" w:eastAsia="Times New Roman" w:hAnsi="Calibri" w:cs="Calibri"/>
          <w:lang w:val="en-GB"/>
        </w:rPr>
        <w:t xml:space="preserve"> finalisation </w:t>
      </w:r>
      <w:r w:rsidRPr="00032400">
        <w:rPr>
          <w:rFonts w:ascii="Calibri" w:eastAsia="Times New Roman" w:hAnsi="Calibri" w:cs="Calibri"/>
          <w:lang w:val="en-GB"/>
        </w:rPr>
        <w:t>phases</w:t>
      </w:r>
      <w:r w:rsidR="00D046C5">
        <w:rPr>
          <w:rFonts w:ascii="Calibri" w:eastAsia="Times New Roman" w:hAnsi="Calibri" w:cs="Calibri"/>
          <w:lang w:val="en-GB"/>
        </w:rPr>
        <w:t>.</w:t>
      </w:r>
    </w:p>
    <w:p w14:paraId="72E04556" w14:textId="2A9F950C" w:rsidR="00FC2346" w:rsidRPr="007F3777" w:rsidRDefault="00AE412C" w:rsidP="005A7334">
      <w:pPr>
        <w:pStyle w:val="Heading3"/>
        <w:spacing w:before="240" w:after="0"/>
        <w:jc w:val="both"/>
        <w:rPr>
          <w:rFonts w:cs="Calibri"/>
          <w:sz w:val="24"/>
          <w:lang w:val="en-GB"/>
        </w:rPr>
      </w:pPr>
      <w:bookmarkStart w:id="30" w:name="_Toc44938305"/>
      <w:bookmarkEnd w:id="29"/>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30"/>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436EB5" w:rsidRPr="007F3777">
        <w:rPr>
          <w:rFonts w:ascii="Calibri" w:eastAsia="Times New Roman" w:hAnsi="Calibri" w:cs="Calibri"/>
          <w:lang w:val="en-GB"/>
        </w:rPr>
        <w:t>T</w:t>
      </w:r>
      <w:r w:rsidR="00932FEA" w:rsidRPr="007F3777">
        <w:rPr>
          <w:rFonts w:ascii="Calibri" w:eastAsia="Times New Roman" w:hAnsi="Calibri" w:cs="Calibri"/>
          <w:lang w:val="en-GB"/>
        </w:rPr>
        <w:t xml:space="preserve">echnical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2ADEFCBA" w14:textId="2132E586" w:rsidR="00B35D7B" w:rsidRPr="00B35D7B" w:rsidRDefault="00B35D7B" w:rsidP="00B35D7B">
      <w:pPr>
        <w:spacing w:before="100" w:beforeAutospacing="1" w:after="100" w:afterAutospacing="1"/>
        <w:rPr>
          <w:rFonts w:ascii="Calibri" w:eastAsia="Times New Roman" w:hAnsi="Calibri" w:cs="Calibri"/>
        </w:rPr>
      </w:pPr>
      <w:bookmarkStart w:id="31" w:name="_Hlk449508"/>
      <w:r w:rsidRPr="00B35D7B">
        <w:rPr>
          <w:rFonts w:ascii="Calibri" w:eastAsia="Times New Roman" w:hAnsi="Calibri" w:cs="Calibri" w:hint="eastAsia"/>
        </w:rPr>
        <w:t xml:space="preserve">The Tenderer must </w:t>
      </w:r>
      <w:r w:rsidR="00BF684F">
        <w:rPr>
          <w:rFonts w:ascii="Calibri" w:eastAsia="Times New Roman" w:hAnsi="Calibri" w:cs="Calibri"/>
        </w:rPr>
        <w:t>provide</w:t>
      </w:r>
      <w:r w:rsidRPr="00B35D7B">
        <w:rPr>
          <w:rFonts w:ascii="Calibri" w:eastAsia="Times New Roman" w:hAnsi="Calibri" w:cs="Calibri" w:hint="eastAsia"/>
        </w:rPr>
        <w:t xml:space="preserve"> the following</w:t>
      </w:r>
      <w:bookmarkStart w:id="32" w:name="_Hlk26438904"/>
      <w:r w:rsidR="00BF684F">
        <w:rPr>
          <w:rFonts w:ascii="Calibri" w:eastAsia="Times New Roman" w:hAnsi="Calibri" w:cs="Calibri"/>
        </w:rPr>
        <w:t xml:space="preserve"> information</w:t>
      </w:r>
      <w:r>
        <w:rPr>
          <w:rFonts w:ascii="Calibri" w:eastAsia="Times New Roman" w:hAnsi="Calibri" w:cs="Calibri"/>
        </w:rPr>
        <w:t xml:space="preserve"> with the RFQ</w:t>
      </w:r>
      <w:bookmarkEnd w:id="32"/>
      <w:r w:rsidRPr="00B35D7B">
        <w:rPr>
          <w:rFonts w:ascii="Calibri" w:eastAsia="Times New Roman" w:hAnsi="Calibri" w:cs="Calibri"/>
        </w:rPr>
        <w:t>:</w:t>
      </w:r>
    </w:p>
    <w:p w14:paraId="4E44A3EF"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Description of the goods and related services</w:t>
      </w:r>
    </w:p>
    <w:p w14:paraId="3A51DAB2"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Delivery Time schedule</w:t>
      </w:r>
    </w:p>
    <w:p w14:paraId="713FB474"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bookmarkStart w:id="33" w:name="_Ref9605311"/>
      <w:r w:rsidRPr="00B35D7B">
        <w:rPr>
          <w:rFonts w:ascii="Calibri" w:eastAsia="Times New Roman" w:hAnsi="Calibri" w:cs="Calibri"/>
        </w:rPr>
        <w:t>Tenderer’s references</w:t>
      </w:r>
      <w:bookmarkEnd w:id="33"/>
    </w:p>
    <w:bookmarkEnd w:id="31"/>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r w:rsidR="00FB22CA" w:rsidRPr="007F3777">
        <w:rPr>
          <w:rFonts w:ascii="Calibri" w:eastAsia="Times New Roman" w:hAnsi="Calibri" w:cs="Calibri"/>
          <w:lang w:val="en-GB"/>
        </w:rPr>
        <w:t>Financial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34" w:name="_Toc44938306"/>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34"/>
    </w:p>
    <w:p w14:paraId="171D7F99" w14:textId="138851EB"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take into account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35"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shall include the following:</w:t>
      </w:r>
      <w:bookmarkEnd w:id="35"/>
    </w:p>
    <w:p w14:paraId="61B4D7D6" w14:textId="29F94449"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6" w:name="_Hlk26439003"/>
      <w:r>
        <w:rPr>
          <w:rFonts w:cs="Calibri"/>
          <w:sz w:val="24"/>
          <w:szCs w:val="24"/>
          <w:lang w:val="en-GB"/>
        </w:rPr>
        <w:t>Price</w:t>
      </w:r>
      <w:r w:rsidRPr="007F3777">
        <w:rPr>
          <w:rFonts w:cs="Calibri"/>
          <w:sz w:val="24"/>
          <w:szCs w:val="24"/>
          <w:lang w:val="en-GB"/>
        </w:rPr>
        <w:t xml:space="preserve"> </w:t>
      </w:r>
      <w:r w:rsidR="0062715D" w:rsidRPr="007F3777">
        <w:rPr>
          <w:rFonts w:cs="Calibri"/>
          <w:sz w:val="24"/>
          <w:szCs w:val="24"/>
          <w:lang w:val="en-GB"/>
        </w:rPr>
        <w:t xml:space="preserve">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w:t>
      </w:r>
      <w:bookmarkEnd w:id="36"/>
      <w:r w:rsidR="009E6F73" w:rsidRPr="007F3777">
        <w:rPr>
          <w:rFonts w:cs="Calibri"/>
          <w:sz w:val="24"/>
          <w:szCs w:val="24"/>
          <w:lang w:val="en-GB"/>
        </w:rPr>
        <w:t>details</w:t>
      </w:r>
      <w:r w:rsidR="0062715D" w:rsidRPr="007F3777">
        <w:rPr>
          <w:rFonts w:cs="Calibri"/>
          <w:sz w:val="24"/>
          <w:szCs w:val="24"/>
          <w:lang w:val="en-GB"/>
        </w:rPr>
        <w:t xml:space="preserve"> in </w:t>
      </w:r>
      <w:r w:rsidR="003844E6" w:rsidRPr="007F3777">
        <w:rPr>
          <w:rFonts w:cs="Calibri"/>
          <w:sz w:val="24"/>
          <w:szCs w:val="24"/>
          <w:lang w:val="en-GB"/>
        </w:rPr>
        <w:t>AUD</w:t>
      </w:r>
      <w:r w:rsidR="003B46A0" w:rsidRPr="007F3777">
        <w:rPr>
          <w:rStyle w:val="FootnoteReference"/>
          <w:rFonts w:cs="Calibri"/>
          <w:szCs w:val="24"/>
          <w:lang w:val="en-GB"/>
        </w:rPr>
        <w:footnoteReference w:id="2"/>
      </w:r>
      <w:r w:rsidR="00FE1B80" w:rsidRPr="007F3777">
        <w:rPr>
          <w:rFonts w:cs="Calibri"/>
          <w:sz w:val="24"/>
          <w:szCs w:val="24"/>
          <w:lang w:val="en-GB"/>
        </w:rPr>
        <w:t>;</w:t>
      </w:r>
    </w:p>
    <w:p w14:paraId="71C922FA" w14:textId="6405AF2C"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7" w:name="_Hlk26438977"/>
      <w:r>
        <w:rPr>
          <w:rFonts w:cs="Calibri"/>
          <w:sz w:val="24"/>
          <w:szCs w:val="24"/>
          <w:lang w:val="en-GB"/>
        </w:rPr>
        <w:t>Life-cycle costs, as requested in the Specification</w:t>
      </w:r>
      <w:r w:rsidR="00FE1B80" w:rsidRPr="007F3777">
        <w:rPr>
          <w:rFonts w:cs="Calibri"/>
          <w:sz w:val="24"/>
          <w:szCs w:val="24"/>
          <w:lang w:val="en-GB"/>
        </w:rPr>
        <w:t>;</w:t>
      </w:r>
    </w:p>
    <w:bookmarkEnd w:id="37"/>
    <w:p w14:paraId="40D6EDA2" w14:textId="4645C540"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duties, fees, levies) under the </w:t>
      </w:r>
      <w:r w:rsidR="00BF684F">
        <w:rPr>
          <w:rFonts w:cs="Calibri"/>
          <w:sz w:val="24"/>
          <w:szCs w:val="24"/>
          <w:lang w:val="en-GB"/>
        </w:rPr>
        <w:t>Contract</w:t>
      </w:r>
      <w:r w:rsidR="00D33558" w:rsidRPr="007F3777">
        <w:rPr>
          <w:rFonts w:cs="Calibri"/>
          <w:sz w:val="24"/>
          <w:szCs w:val="24"/>
          <w:lang w:val="en-GB"/>
        </w:rPr>
        <w:t xml:space="preserve">. </w:t>
      </w:r>
      <w:r w:rsidRPr="007F3777">
        <w:rPr>
          <w:rFonts w:cs="Calibri"/>
          <w:sz w:val="24"/>
          <w:szCs w:val="24"/>
          <w:lang w:val="en-GB"/>
        </w:rPr>
        <w:t>T</w:t>
      </w:r>
      <w:r w:rsidR="00D046C5">
        <w:rPr>
          <w:rFonts w:cs="Calibri"/>
          <w:sz w:val="24"/>
          <w:szCs w:val="24"/>
          <w:lang w:val="en-GB"/>
        </w:rPr>
        <w:t>he T</w:t>
      </w:r>
      <w:r w:rsidRPr="007F3777">
        <w:rPr>
          <w:rFonts w:cs="Calibri"/>
          <w:sz w:val="24"/>
          <w:szCs w:val="24"/>
          <w:lang w:val="en-GB"/>
        </w:rPr>
        <w: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r w:rsidR="00FB22CA" w:rsidRPr="007F3777">
        <w:rPr>
          <w:rFonts w:cs="Calibri"/>
          <w:sz w:val="24"/>
          <w:szCs w:val="24"/>
          <w:lang w:val="en-GB"/>
        </w:rPr>
        <w:t>Financial</w:t>
      </w:r>
      <w:r w:rsidR="00B225F1" w:rsidRPr="007F3777">
        <w:rPr>
          <w:rFonts w:cs="Calibri"/>
          <w:sz w:val="24"/>
          <w:szCs w:val="24"/>
          <w:lang w:val="en-GB"/>
        </w:rPr>
        <w:t xml:space="preserve"> component</w:t>
      </w:r>
      <w:r w:rsidR="00853D1D" w:rsidRPr="007F3777">
        <w:rPr>
          <w:rFonts w:cs="Calibri"/>
          <w:sz w:val="24"/>
          <w:szCs w:val="24"/>
          <w:lang w:val="en-GB"/>
        </w:rPr>
        <w:t>.</w:t>
      </w:r>
    </w:p>
    <w:p w14:paraId="13EE56D4" w14:textId="27BD250C" w:rsidR="00296FDB" w:rsidRPr="007F3777" w:rsidRDefault="00296FDB" w:rsidP="00305F0E">
      <w:pPr>
        <w:pStyle w:val="Heading2"/>
        <w:numPr>
          <w:ilvl w:val="0"/>
          <w:numId w:val="3"/>
        </w:numPr>
        <w:ind w:left="360" w:hanging="270"/>
        <w:rPr>
          <w:rFonts w:cs="Calibri"/>
          <w:sz w:val="28"/>
          <w:szCs w:val="28"/>
          <w:lang w:eastAsia="ko-KR"/>
        </w:rPr>
      </w:pPr>
      <w:bookmarkStart w:id="38" w:name="_Toc26369675"/>
      <w:bookmarkStart w:id="39" w:name="_Toc26439756"/>
      <w:bookmarkStart w:id="40" w:name="_Toc26369676"/>
      <w:bookmarkStart w:id="41" w:name="_Toc26439757"/>
      <w:bookmarkStart w:id="42" w:name="_Toc44938307"/>
      <w:bookmarkStart w:id="43" w:name="_Hlk26439196"/>
      <w:bookmarkEnd w:id="38"/>
      <w:bookmarkEnd w:id="39"/>
      <w:bookmarkEnd w:id="40"/>
      <w:bookmarkEnd w:id="41"/>
      <w:r w:rsidRPr="007F3777">
        <w:rPr>
          <w:rFonts w:cs="Calibri"/>
          <w:sz w:val="28"/>
          <w:szCs w:val="28"/>
          <w:lang w:eastAsia="ko-KR"/>
        </w:rPr>
        <w:t>Contract Award</w:t>
      </w:r>
      <w:bookmarkEnd w:id="42"/>
    </w:p>
    <w:p w14:paraId="76781396" w14:textId="7125E367" w:rsidR="001846F1" w:rsidRDefault="001846F1" w:rsidP="001846F1">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w:t>
      </w:r>
      <w:r w:rsidR="00016589">
        <w:rPr>
          <w:rFonts w:ascii="Calibri" w:eastAsia="Times New Roman" w:hAnsi="Calibri" w:cs="Calibri"/>
          <w:lang w:val="en-GB"/>
        </w:rPr>
        <w:t xml:space="preserve"> and the non-successful Tenderers will be informed.</w:t>
      </w:r>
    </w:p>
    <w:p w14:paraId="06846147" w14:textId="77777777" w:rsidR="001846F1" w:rsidRDefault="001846F1" w:rsidP="00032400">
      <w:pPr>
        <w:pStyle w:val="Heading2"/>
        <w:numPr>
          <w:ilvl w:val="0"/>
          <w:numId w:val="3"/>
        </w:numPr>
        <w:ind w:left="360" w:hanging="270"/>
        <w:rPr>
          <w:rFonts w:cs="Calibri"/>
          <w:sz w:val="28"/>
          <w:szCs w:val="28"/>
          <w:lang w:eastAsia="ko-KR"/>
        </w:rPr>
      </w:pPr>
      <w:bookmarkStart w:id="44" w:name="_Toc44938308"/>
      <w:bookmarkStart w:id="45" w:name="_Hlk26439339"/>
      <w:bookmarkEnd w:id="43"/>
      <w:r>
        <w:rPr>
          <w:rFonts w:cs="Calibri"/>
          <w:sz w:val="28"/>
          <w:szCs w:val="28"/>
          <w:lang w:eastAsia="ko-KR"/>
        </w:rPr>
        <w:lastRenderedPageBreak/>
        <w:t>Complaints</w:t>
      </w:r>
      <w:bookmarkEnd w:id="44"/>
    </w:p>
    <w:p w14:paraId="565E9B9B" w14:textId="31D517DE" w:rsidR="001846F1" w:rsidRPr="00032400" w:rsidRDefault="001846F1" w:rsidP="00032400">
      <w:pPr>
        <w:rPr>
          <w:rFonts w:eastAsia="Times New Roman" w:cs="Calibri"/>
          <w:lang w:val="en-GB"/>
        </w:rPr>
      </w:pPr>
      <w:r>
        <w:rPr>
          <w:rFonts w:ascii="Calibri" w:eastAsia="Times New Roman" w:hAnsi="Calibri" w:cs="Calibri"/>
          <w:lang w:val="en-GB"/>
        </w:rPr>
        <w:t xml:space="preserve">Should </w:t>
      </w:r>
      <w:r w:rsidR="00016589">
        <w:rPr>
          <w:rFonts w:ascii="Calibri" w:eastAsia="Times New Roman" w:hAnsi="Calibri" w:cs="Calibri"/>
          <w:lang w:val="en-GB"/>
        </w:rPr>
        <w:t>a</w:t>
      </w:r>
      <w:r>
        <w:rPr>
          <w:rFonts w:ascii="Calibri" w:eastAsia="Times New Roman" w:hAnsi="Calibri" w:cs="Calibri"/>
          <w:lang w:val="en-GB"/>
        </w:rPr>
        <w:t xml:space="preserve"> Tenderer not be successful and have relevant cause to disagree with the award decision, the Tenderer may submit a written complaint, which shall be received before the date and time specified in the Award Letter submitted to all Tenderers. A complaint shall </w:t>
      </w:r>
      <w:r w:rsidR="00BF684F">
        <w:rPr>
          <w:rFonts w:ascii="Calibri" w:eastAsia="Times New Roman" w:hAnsi="Calibri" w:cs="Calibri"/>
          <w:lang w:val="en-GB"/>
        </w:rPr>
        <w:t xml:space="preserve">be submitted to the Procuring Entity, </w:t>
      </w:r>
      <w:r>
        <w:rPr>
          <w:rFonts w:ascii="Calibri" w:eastAsia="Times New Roman" w:hAnsi="Calibri" w:cs="Calibri"/>
          <w:lang w:val="en-GB"/>
        </w:rPr>
        <w:t>have valid ground and must clearly account for the reasons for the disagreement. Complaints received after the last date and time will not be considered.</w:t>
      </w:r>
    </w:p>
    <w:p w14:paraId="3985ADCD" w14:textId="1E42FFC0" w:rsidR="00296FDB" w:rsidRPr="00032400" w:rsidRDefault="0092515F" w:rsidP="00032400">
      <w:pPr>
        <w:pStyle w:val="Heading2"/>
        <w:numPr>
          <w:ilvl w:val="0"/>
          <w:numId w:val="3"/>
        </w:numPr>
        <w:ind w:left="360" w:hanging="270"/>
        <w:rPr>
          <w:rFonts w:cs="Calibri"/>
          <w:sz w:val="28"/>
          <w:szCs w:val="28"/>
          <w:lang w:eastAsia="ko-KR"/>
        </w:rPr>
      </w:pPr>
      <w:bookmarkStart w:id="46" w:name="_Toc44938309"/>
      <w:r w:rsidRPr="00032400">
        <w:rPr>
          <w:rFonts w:cs="Calibri"/>
          <w:sz w:val="28"/>
          <w:szCs w:val="28"/>
          <w:lang w:eastAsia="ko-KR"/>
        </w:rPr>
        <w:t>Contract finalisation</w:t>
      </w:r>
      <w:bookmarkEnd w:id="46"/>
    </w:p>
    <w:p w14:paraId="5DA5E07C" w14:textId="39D68084" w:rsidR="00296FDB" w:rsidRPr="007F3777" w:rsidRDefault="00016589" w:rsidP="005A733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w:t>
      </w:r>
      <w:r w:rsidR="00125AB2" w:rsidRPr="007F3777">
        <w:rPr>
          <w:rFonts w:ascii="Calibri" w:eastAsia="Times New Roman" w:hAnsi="Calibri" w:cs="Calibri"/>
          <w:lang w:val="en-GB"/>
        </w:rPr>
        <w:t xml:space="preserve">he </w:t>
      </w:r>
      <w:r w:rsidR="009F4780">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Pr>
          <w:rFonts w:ascii="Calibri" w:eastAsia="Times New Roman" w:hAnsi="Calibri" w:cs="Calibri"/>
          <w:lang w:val="en-GB"/>
        </w:rPr>
        <w:t xml:space="preserve">awarded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t>
      </w:r>
      <w:r w:rsidR="00AC40D2" w:rsidRPr="007F3777">
        <w:rPr>
          <w:rFonts w:ascii="Calibri" w:eastAsia="Times New Roman" w:hAnsi="Calibri" w:cs="Calibri"/>
          <w:lang w:val="en-GB"/>
        </w:rPr>
        <w:t xml:space="preserve">for </w:t>
      </w:r>
      <w:r w:rsidR="00BF684F">
        <w:rPr>
          <w:rFonts w:ascii="Calibri" w:eastAsia="Times New Roman" w:hAnsi="Calibri" w:cs="Calibri"/>
          <w:lang w:val="en-GB"/>
        </w:rPr>
        <w:t>Contract</w:t>
      </w:r>
      <w:r w:rsidR="003844E6" w:rsidRPr="007F3777">
        <w:rPr>
          <w:rFonts w:ascii="Calibri" w:eastAsia="Times New Roman" w:hAnsi="Calibri" w:cs="Calibri"/>
          <w:lang w:val="en-GB"/>
        </w:rPr>
        <w:t xml:space="preserve"> </w:t>
      </w:r>
      <w:r w:rsidR="002B0750">
        <w:rPr>
          <w:rFonts w:ascii="Calibri" w:eastAsia="Times New Roman" w:hAnsi="Calibri" w:cs="Calibri"/>
          <w:lang w:val="en-GB"/>
        </w:rPr>
        <w:t>finalisation</w:t>
      </w:r>
      <w:r w:rsidR="00AC40D2" w:rsidRPr="007F3777">
        <w:rPr>
          <w:rFonts w:ascii="Calibri" w:eastAsia="Times New Roman" w:hAnsi="Calibri" w:cs="Calibri"/>
          <w:lang w:val="en-GB"/>
        </w:rPr>
        <w:t>.</w:t>
      </w:r>
      <w:r w:rsidR="00296FDB" w:rsidRPr="007F3777">
        <w:rPr>
          <w:rFonts w:ascii="Calibri" w:eastAsia="Times New Roman" w:hAnsi="Calibri" w:cs="Calibri"/>
          <w:lang w:val="en-GB"/>
        </w:rPr>
        <w:t xml:space="preserve"> If </w:t>
      </w:r>
      <w:r w:rsidR="002B0750">
        <w:rPr>
          <w:rFonts w:ascii="Calibri" w:eastAsia="Times New Roman" w:hAnsi="Calibri" w:cs="Calibri"/>
          <w:lang w:val="en-GB"/>
        </w:rPr>
        <w:t xml:space="preserve">a </w:t>
      </w:r>
      <w:r w:rsidR="00BF684F">
        <w:rPr>
          <w:rFonts w:ascii="Calibri" w:eastAsia="Times New Roman" w:hAnsi="Calibri" w:cs="Calibri"/>
          <w:lang w:val="en-GB"/>
        </w:rPr>
        <w:t>Contract</w:t>
      </w:r>
      <w:r w:rsidR="002B0750">
        <w:rPr>
          <w:rFonts w:ascii="Calibri" w:eastAsia="Times New Roman" w:hAnsi="Calibri" w:cs="Calibri"/>
          <w:lang w:val="en-GB"/>
        </w:rPr>
        <w:t xml:space="preserve"> has</w:t>
      </w:r>
      <w:r w:rsidR="00AC40D2" w:rsidRPr="007F3777">
        <w:rPr>
          <w:rFonts w:ascii="Calibri" w:eastAsia="Times New Roman" w:hAnsi="Calibri" w:cs="Calibri"/>
          <w:lang w:val="en-GB"/>
        </w:rPr>
        <w:t xml:space="preserve"> not </w:t>
      </w:r>
      <w:r w:rsidR="002B0750">
        <w:rPr>
          <w:rFonts w:ascii="Calibri" w:eastAsia="Times New Roman" w:hAnsi="Calibri" w:cs="Calibri"/>
          <w:lang w:val="en-GB"/>
        </w:rPr>
        <w:t xml:space="preserve">been concluded </w:t>
      </w:r>
      <w:r w:rsidR="00296FDB" w:rsidRPr="007F3777">
        <w:rPr>
          <w:rFonts w:ascii="Calibri" w:eastAsia="Times New Roman" w:hAnsi="Calibri" w:cs="Calibri"/>
          <w:lang w:val="en-GB"/>
        </w:rPr>
        <w:t xml:space="preserve">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may</w:t>
      </w:r>
      <w:r w:rsidR="002B0750">
        <w:rPr>
          <w:rFonts w:ascii="Calibri" w:eastAsia="Times New Roman" w:hAnsi="Calibri" w:cs="Calibri"/>
          <w:lang w:val="en-GB"/>
        </w:rPr>
        <w:t xml:space="preserve"> </w:t>
      </w:r>
      <w:r>
        <w:rPr>
          <w:rFonts w:ascii="Calibri" w:eastAsia="Times New Roman" w:hAnsi="Calibri" w:cs="Calibri"/>
          <w:lang w:val="en-GB"/>
        </w:rPr>
        <w:t>terminate</w:t>
      </w:r>
      <w:r w:rsidR="002B0750">
        <w:rPr>
          <w:rFonts w:ascii="Calibri" w:eastAsia="Times New Roman" w:hAnsi="Calibri" w:cs="Calibri"/>
          <w:lang w:val="en-GB"/>
        </w:rPr>
        <w:t xml:space="preserve"> the attempt to sign a </w:t>
      </w:r>
      <w:r w:rsidR="00BF684F">
        <w:rPr>
          <w:rFonts w:ascii="Calibri" w:eastAsia="Times New Roman" w:hAnsi="Calibri" w:cs="Calibri"/>
          <w:lang w:val="en-GB"/>
        </w:rPr>
        <w:t>Contract</w:t>
      </w:r>
      <w:r w:rsidR="002B0750">
        <w:rPr>
          <w:rFonts w:ascii="Calibri" w:eastAsia="Times New Roman" w:hAnsi="Calibri" w:cs="Calibri"/>
          <w:lang w:val="en-GB"/>
        </w:rPr>
        <w:t xml:space="preserve"> with the awardee and</w:t>
      </w:r>
      <w:r w:rsidR="00701B06"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w:t>
      </w:r>
      <w:r w:rsidR="0092515F">
        <w:rPr>
          <w:rFonts w:ascii="Calibri" w:eastAsia="Times New Roman" w:hAnsi="Calibri" w:cs="Calibri"/>
          <w:lang w:val="en-GB"/>
        </w:rPr>
        <w:t>finalise</w:t>
      </w:r>
      <w:r w:rsidR="0092515F"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a </w:t>
      </w:r>
      <w:r w:rsidR="00BF684F">
        <w:rPr>
          <w:rFonts w:ascii="Calibri" w:eastAsia="Times New Roman" w:hAnsi="Calibri" w:cs="Calibri"/>
          <w:lang w:val="en-GB"/>
        </w:rPr>
        <w:t>Contract</w:t>
      </w:r>
      <w:r w:rsidR="00296FDB" w:rsidRPr="007F3777">
        <w:rPr>
          <w:rFonts w:ascii="Calibri" w:eastAsia="Times New Roman" w:hAnsi="Calibri" w:cs="Calibri"/>
          <w:lang w:val="en-GB"/>
        </w:rPr>
        <w:t>.</w:t>
      </w:r>
    </w:p>
    <w:p w14:paraId="619B9464" w14:textId="4E232B80" w:rsidR="00C447AC" w:rsidRPr="00032400" w:rsidRDefault="008C3B34" w:rsidP="00032400">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92515F">
        <w:rPr>
          <w:rFonts w:ascii="Calibri" w:eastAsia="Times New Roman" w:hAnsi="Calibri" w:cs="Calibri"/>
          <w:lang w:val="en-GB"/>
        </w:rPr>
        <w:t xml:space="preserve">General </w:t>
      </w:r>
      <w:r w:rsidR="0092515F" w:rsidRPr="007F3777">
        <w:rPr>
          <w:rFonts w:ascii="Calibri" w:eastAsia="Times New Roman" w:hAnsi="Calibri" w:cs="Calibri"/>
          <w:lang w:val="en-GB"/>
        </w:rPr>
        <w:t xml:space="preserve">Contract </w:t>
      </w:r>
      <w:r w:rsidR="0092515F">
        <w:rPr>
          <w:rFonts w:ascii="Calibri" w:eastAsia="Times New Roman" w:hAnsi="Calibri" w:cs="Calibri"/>
          <w:lang w:val="en-GB"/>
        </w:rPr>
        <w:t>Conditions</w:t>
      </w:r>
      <w:r w:rsidR="0092515F"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w:t>
      </w:r>
      <w:r w:rsidR="00BF684F">
        <w:rPr>
          <w:rFonts w:ascii="Calibri" w:eastAsia="Times New Roman" w:hAnsi="Calibri" w:cs="Calibri"/>
          <w:lang w:val="en-GB"/>
        </w:rPr>
        <w:t>are</w:t>
      </w:r>
      <w:r w:rsidR="00BF684F" w:rsidRPr="007F3777">
        <w:rPr>
          <w:rFonts w:ascii="Calibri" w:eastAsia="Times New Roman" w:hAnsi="Calibri" w:cs="Calibri"/>
          <w:lang w:val="en-GB"/>
        </w:rPr>
        <w:t xml:space="preserve"> </w:t>
      </w:r>
      <w:r w:rsidRPr="007F3777">
        <w:rPr>
          <w:rFonts w:ascii="Calibri" w:eastAsia="Times New Roman" w:hAnsi="Calibri" w:cs="Calibri"/>
          <w:lang w:val="en-GB"/>
        </w:rPr>
        <w:t xml:space="preserve">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BF684F">
        <w:rPr>
          <w:rFonts w:ascii="Calibri" w:eastAsia="Times New Roman" w:hAnsi="Calibri" w:cs="Calibri"/>
          <w:lang w:val="en-GB"/>
        </w:rPr>
        <w:t>Contract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 xml:space="preserve">change of the terms </w:t>
      </w:r>
      <w:r w:rsidR="0092515F">
        <w:rPr>
          <w:rFonts w:ascii="Calibri" w:eastAsia="Times New Roman" w:hAnsi="Calibri" w:cs="Calibri"/>
          <w:lang w:val="en-GB"/>
        </w:rPr>
        <w:t xml:space="preserve">in the Quotation or </w:t>
      </w:r>
      <w:r w:rsidRPr="007F3777">
        <w:rPr>
          <w:rFonts w:ascii="Calibri" w:eastAsia="Times New Roman" w:hAnsi="Calibri" w:cs="Calibri"/>
          <w:lang w:val="en-GB"/>
        </w:rPr>
        <w:t>by written request.</w:t>
      </w:r>
      <w:r w:rsidR="00701B06" w:rsidRPr="007F3777">
        <w:rPr>
          <w:rFonts w:ascii="Calibri" w:eastAsia="Times New Roman" w:hAnsi="Calibri" w:cs="Calibri"/>
          <w:lang w:val="en-GB"/>
        </w:rPr>
        <w:t xml:space="preserve"> However, for the sake of equal treatment of all Tenderers, </w:t>
      </w:r>
      <w:r w:rsidR="0092515F">
        <w:rPr>
          <w:rFonts w:ascii="Calibri" w:eastAsia="Times New Roman" w:hAnsi="Calibri" w:cs="Calibri"/>
          <w:lang w:val="en-GB"/>
        </w:rPr>
        <w:t xml:space="preserve">it should be clarified that </w:t>
      </w:r>
      <w:r w:rsidR="00701B06" w:rsidRPr="007F3777">
        <w:rPr>
          <w:rFonts w:ascii="Calibri" w:eastAsia="Times New Roman" w:hAnsi="Calibri" w:cs="Calibri"/>
          <w:lang w:val="en-GB"/>
        </w:rPr>
        <w:t xml:space="preserve">no material changes will be accepted by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701B06" w:rsidRPr="007F3777">
        <w:rPr>
          <w:rFonts w:ascii="Calibri" w:eastAsia="Times New Roman" w:hAnsi="Calibri" w:cs="Calibri"/>
          <w:lang w:val="en-GB"/>
        </w:rPr>
        <w:t>.</w:t>
      </w:r>
      <w:bookmarkStart w:id="47" w:name="_Toc26369680"/>
      <w:bookmarkStart w:id="48" w:name="_Toc26369681"/>
      <w:bookmarkStart w:id="49" w:name="_Toc26369682"/>
      <w:bookmarkStart w:id="50" w:name="_Toc26369683"/>
      <w:bookmarkEnd w:id="45"/>
      <w:bookmarkEnd w:id="47"/>
      <w:bookmarkEnd w:id="48"/>
      <w:bookmarkEnd w:id="49"/>
      <w:bookmarkEnd w:id="50"/>
    </w:p>
    <w:sectPr w:rsidR="00C447AC" w:rsidRPr="00032400" w:rsidSect="00F73C77">
      <w:headerReference w:type="default" r:id="rId13"/>
      <w:footerReference w:type="default" r:id="rId14"/>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49D4EB" w14:textId="77777777" w:rsidR="008E1D7E" w:rsidRDefault="008E1D7E">
      <w:r>
        <w:separator/>
      </w:r>
    </w:p>
  </w:endnote>
  <w:endnote w:type="continuationSeparator" w:id="0">
    <w:p w14:paraId="0119E67C" w14:textId="77777777" w:rsidR="008E1D7E" w:rsidRDefault="008E1D7E">
      <w:r>
        <w:continuationSeparator/>
      </w:r>
    </w:p>
  </w:endnote>
  <w:endnote w:type="continuationNotice" w:id="1">
    <w:p w14:paraId="32A78974" w14:textId="77777777" w:rsidR="008E1D7E" w:rsidRDefault="008E1D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Malgun Gothic"/>
    <w:charset w:val="81"/>
    <w:family w:val="roman"/>
    <w:pitch w:val="default"/>
    <w:sig w:usb0="00000000" w:usb1="00000000" w:usb2="00000010" w:usb3="00000000" w:csb0="00080000" w:csb1="00000000"/>
  </w:font>
  <w:font w:name="산세리프">
    <w:altName w:val="Malgun Gothic"/>
    <w:charset w:val="81"/>
    <w:family w:val="roman"/>
    <w:pitch w:val="default"/>
    <w:sig w:usb0="00000000" w:usb1="0000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Malgun Gothic"/>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BA3D69" w:rsidRPr="00BA3D69">
      <w:rPr>
        <w:noProof/>
        <w:color w:val="17365D" w:themeColor="text2" w:themeShade="BF"/>
        <w:lang w:val="sv-SE"/>
      </w:rPr>
      <w:t>5</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BA3D69" w:rsidRPr="00BA3D69">
      <w:rPr>
        <w:noProof/>
        <w:color w:val="17365D" w:themeColor="text2" w:themeShade="BF"/>
        <w:lang w:val="sv-SE"/>
      </w:rPr>
      <w:t>7</w:t>
    </w:r>
    <w:r>
      <w:rPr>
        <w:color w:val="17365D" w:themeColor="text2" w:themeShade="BF"/>
      </w:rPr>
      <w:fldChar w:fldCharType="end"/>
    </w:r>
  </w:p>
  <w:p w14:paraId="213B5D63" w14:textId="566B8339" w:rsidR="00133D55" w:rsidRDefault="00133D55" w:rsidP="004878F3">
    <w:pPr>
      <w:pStyle w:val="Footer"/>
    </w:pPr>
    <w:r>
      <w:fldChar w:fldCharType="begin"/>
    </w:r>
    <w:r>
      <w:instrText xml:space="preserve"> DATE \@ "yyyy-MM-dd" </w:instrText>
    </w:r>
    <w:r>
      <w:fldChar w:fldCharType="separate"/>
    </w:r>
    <w:r w:rsidR="0046315B">
      <w:rPr>
        <w:noProof/>
      </w:rPr>
      <w:t>2024-08-01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91C708" w14:textId="77777777" w:rsidR="008E1D7E" w:rsidRDefault="008E1D7E">
      <w:r>
        <w:separator/>
      </w:r>
    </w:p>
  </w:footnote>
  <w:footnote w:type="continuationSeparator" w:id="0">
    <w:p w14:paraId="1D0D3054" w14:textId="77777777" w:rsidR="008E1D7E" w:rsidRDefault="008E1D7E">
      <w:r>
        <w:continuationSeparator/>
      </w:r>
    </w:p>
  </w:footnote>
  <w:footnote w:type="continuationNotice" w:id="1">
    <w:p w14:paraId="1313D3A4" w14:textId="77777777" w:rsidR="008E1D7E" w:rsidRDefault="008E1D7E"/>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9C872" w14:textId="7A101A55" w:rsidR="00133D55" w:rsidRPr="00141577" w:rsidRDefault="00F73C77" w:rsidP="00F73C77">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sidRPr="009F4780">
      <w:rPr>
        <w:rFonts w:asciiTheme="minorHAnsi" w:hAnsiTheme="minorHAnsi" w:cs="Calibri"/>
        <w:sz w:val="20"/>
      </w:rPr>
      <w:fldChar w:fldCharType="begin"/>
    </w:r>
    <w:r w:rsidR="00133D55" w:rsidRPr="009F4780">
      <w:rPr>
        <w:rFonts w:asciiTheme="minorHAnsi" w:hAnsiTheme="minorHAnsi" w:cs="Calibri"/>
        <w:sz w:val="20"/>
      </w:rPr>
      <w:instrText xml:space="preserve"> REF Number \h </w:instrText>
    </w:r>
    <w:r w:rsidR="009F4780">
      <w:rPr>
        <w:rFonts w:asciiTheme="minorHAnsi" w:hAnsiTheme="minorHAnsi" w:cs="Calibri"/>
        <w:sz w:val="20"/>
      </w:rPr>
      <w:instrText xml:space="preserve"> \* MERGEFORMAT </w:instrText>
    </w:r>
    <w:r w:rsidR="00133D55" w:rsidRPr="009F4780">
      <w:rPr>
        <w:rFonts w:asciiTheme="minorHAnsi" w:hAnsiTheme="minorHAnsi" w:cs="Calibri"/>
        <w:sz w:val="20"/>
      </w:rPr>
    </w:r>
    <w:r w:rsidR="00133D55" w:rsidRPr="009F4780">
      <w:rPr>
        <w:rFonts w:asciiTheme="minorHAnsi" w:hAnsiTheme="minorHAnsi" w:cs="Calibri"/>
        <w:sz w:val="20"/>
      </w:rPr>
      <w:fldChar w:fldCharType="separate"/>
    </w:r>
    <w:r w:rsidR="0026593F" w:rsidRPr="009F4780">
      <w:rPr>
        <w:rStyle w:val="Strong"/>
        <w:rFonts w:asciiTheme="minorHAnsi" w:hAnsiTheme="minorHAnsi" w:cstheme="minorHAnsi"/>
        <w:lang w:val="en-GB"/>
      </w:rPr>
      <w:t>RFQ-</w:t>
    </w:r>
    <w:r w:rsidR="00375583">
      <w:rPr>
        <w:rFonts w:asciiTheme="minorHAnsi" w:hAnsiTheme="minorHAnsi" w:cstheme="minorHAnsi"/>
        <w:b/>
        <w:bCs/>
        <w:lang w:val="en-GB" w:eastAsia="ko-KR"/>
      </w:rPr>
      <w:t>25</w:t>
    </w:r>
    <w:r w:rsidR="0026593F" w:rsidRPr="009F4780">
      <w:rPr>
        <w:rStyle w:val="Strong"/>
        <w:rFonts w:asciiTheme="minorHAnsi" w:hAnsiTheme="minorHAnsi" w:cstheme="minorHAnsi"/>
        <w:lang w:val="en-GB"/>
      </w:rPr>
      <w:t>-</w:t>
    </w:r>
    <w:r w:rsidR="00375583">
      <w:rPr>
        <w:rStyle w:val="Strong"/>
        <w:rFonts w:asciiTheme="minorHAnsi" w:hAnsiTheme="minorHAnsi" w:cstheme="minorHAnsi"/>
        <w:lang w:val="en-GB"/>
      </w:rPr>
      <w:t>G007</w:t>
    </w:r>
    <w:r w:rsidR="0026593F" w:rsidRPr="009F4780">
      <w:rPr>
        <w:rStyle w:val="Strong"/>
        <w:rFonts w:asciiTheme="minorHAnsi" w:hAnsiTheme="minorHAnsi" w:cstheme="minorHAnsi"/>
        <w:lang w:val="en-GB"/>
      </w:rPr>
      <w:t>-</w:t>
    </w:r>
    <w:r w:rsidR="00375583">
      <w:rPr>
        <w:rStyle w:val="Strong"/>
        <w:rFonts w:asciiTheme="minorHAnsi" w:hAnsiTheme="minorHAnsi" w:cstheme="minorHAnsi"/>
        <w:lang w:val="en-GB"/>
      </w:rPr>
      <w:t>24</w:t>
    </w:r>
    <w:r w:rsidR="00133D55" w:rsidRPr="009F4780">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3721216"/>
    <w:multiLevelType w:val="hybridMultilevel"/>
    <w:tmpl w:val="ED6E42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E55864"/>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3042959"/>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7E083BFB"/>
    <w:multiLevelType w:val="hybridMultilevel"/>
    <w:tmpl w:val="CF3001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25697719">
    <w:abstractNumId w:val="1"/>
  </w:num>
  <w:num w:numId="2" w16cid:durableId="353582194">
    <w:abstractNumId w:val="12"/>
  </w:num>
  <w:num w:numId="3" w16cid:durableId="2021542832">
    <w:abstractNumId w:val="13"/>
  </w:num>
  <w:num w:numId="4" w16cid:durableId="1876695968">
    <w:abstractNumId w:val="7"/>
  </w:num>
  <w:num w:numId="5" w16cid:durableId="1850751287">
    <w:abstractNumId w:val="6"/>
  </w:num>
  <w:num w:numId="6" w16cid:durableId="414015142">
    <w:abstractNumId w:val="9"/>
  </w:num>
  <w:num w:numId="7" w16cid:durableId="862986356">
    <w:abstractNumId w:val="8"/>
  </w:num>
  <w:num w:numId="8" w16cid:durableId="591399971">
    <w:abstractNumId w:val="11"/>
  </w:num>
  <w:num w:numId="9" w16cid:durableId="309749307">
    <w:abstractNumId w:val="0"/>
  </w:num>
  <w:num w:numId="10" w16cid:durableId="1435711065">
    <w:abstractNumId w:val="10"/>
  </w:num>
  <w:num w:numId="11" w16cid:durableId="1823156561">
    <w:abstractNumId w:val="4"/>
  </w:num>
  <w:num w:numId="12" w16cid:durableId="1787233152">
    <w:abstractNumId w:val="3"/>
  </w:num>
  <w:num w:numId="13" w16cid:durableId="766074140">
    <w:abstractNumId w:val="5"/>
  </w:num>
  <w:num w:numId="14" w16cid:durableId="1342853070">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2400"/>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0B9"/>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EB1"/>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103"/>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75583"/>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25F"/>
    <w:rsid w:val="004529C1"/>
    <w:rsid w:val="0045354A"/>
    <w:rsid w:val="0045424C"/>
    <w:rsid w:val="00455469"/>
    <w:rsid w:val="0045572C"/>
    <w:rsid w:val="00455B76"/>
    <w:rsid w:val="00456110"/>
    <w:rsid w:val="00456AF9"/>
    <w:rsid w:val="00457850"/>
    <w:rsid w:val="0046025C"/>
    <w:rsid w:val="00461005"/>
    <w:rsid w:val="0046185A"/>
    <w:rsid w:val="0046315B"/>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62A"/>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3DF9"/>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653"/>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45A"/>
    <w:rsid w:val="007C4ABF"/>
    <w:rsid w:val="007C4FED"/>
    <w:rsid w:val="007C520A"/>
    <w:rsid w:val="007C5C8F"/>
    <w:rsid w:val="007C7ACF"/>
    <w:rsid w:val="007D2C9D"/>
    <w:rsid w:val="007D332C"/>
    <w:rsid w:val="007D3CFD"/>
    <w:rsid w:val="007D66DF"/>
    <w:rsid w:val="007D6BB3"/>
    <w:rsid w:val="007D7AF7"/>
    <w:rsid w:val="007E0244"/>
    <w:rsid w:val="007E0FBE"/>
    <w:rsid w:val="007E2C32"/>
    <w:rsid w:val="007E2F1D"/>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4483"/>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15B3"/>
    <w:rsid w:val="008E1D7E"/>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38F5"/>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608"/>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780"/>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087"/>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492D"/>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172F"/>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3D69"/>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685"/>
    <w:rsid w:val="00BD0C4F"/>
    <w:rsid w:val="00BD1C6C"/>
    <w:rsid w:val="00BD231C"/>
    <w:rsid w:val="00BE014E"/>
    <w:rsid w:val="00BE197B"/>
    <w:rsid w:val="00BE298B"/>
    <w:rsid w:val="00BE69E9"/>
    <w:rsid w:val="00BE74B9"/>
    <w:rsid w:val="00BE7EDE"/>
    <w:rsid w:val="00BF18AF"/>
    <w:rsid w:val="00BF1D8C"/>
    <w:rsid w:val="00BF2557"/>
    <w:rsid w:val="00BF4059"/>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872"/>
    <w:rsid w:val="00CA212D"/>
    <w:rsid w:val="00CA26CC"/>
    <w:rsid w:val="00CA2E08"/>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5B85"/>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2EF9"/>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4738"/>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80D6A"/>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3FB"/>
    <w:rsid w:val="00F53EFA"/>
    <w:rsid w:val="00F5488C"/>
    <w:rsid w:val="00F55057"/>
    <w:rsid w:val="00F55418"/>
    <w:rsid w:val="00F55588"/>
    <w:rsid w:val="00F557D9"/>
    <w:rsid w:val="00F55AAF"/>
    <w:rsid w:val="00F5758C"/>
    <w:rsid w:val="00F578F9"/>
    <w:rsid w:val="00F57B56"/>
    <w:rsid w:val="00F62042"/>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625B9831-4124-47D1-9166-8267F42E43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gov.ki/tender-lis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912FDDA8-2A0B-4584-9FC6-465EFA9E4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11</TotalTime>
  <Pages>7</Pages>
  <Words>1792</Words>
  <Characters>10220</Characters>
  <Application>Microsoft Office Word</Application>
  <DocSecurity>0</DocSecurity>
  <Lines>85</Lines>
  <Paragraphs>23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11989</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14</cp:revision>
  <cp:lastPrinted>2013-10-18T08:32:00Z</cp:lastPrinted>
  <dcterms:created xsi:type="dcterms:W3CDTF">2020-12-01T12:58:00Z</dcterms:created>
  <dcterms:modified xsi:type="dcterms:W3CDTF">2024-08-01T00:30:00Z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